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D4" w:rsidRPr="00F7001B" w:rsidRDefault="00771FD4" w:rsidP="00771FD4">
      <w:pPr>
        <w:ind w:firstLine="567"/>
        <w:jc w:val="center"/>
        <w:rPr>
          <w:b/>
          <w:sz w:val="26"/>
          <w:szCs w:val="26"/>
        </w:rPr>
      </w:pPr>
      <w:r w:rsidRPr="00F7001B">
        <w:rPr>
          <w:b/>
          <w:sz w:val="26"/>
          <w:szCs w:val="26"/>
        </w:rPr>
        <w:t>Положение об областном заочном этапе Всероссийского методического конкурса</w:t>
      </w:r>
    </w:p>
    <w:p w:rsidR="00F7001B" w:rsidRPr="00F7001B" w:rsidRDefault="00F7001B" w:rsidP="00F7001B">
      <w:pPr>
        <w:jc w:val="center"/>
        <w:rPr>
          <w:b/>
          <w:sz w:val="26"/>
          <w:szCs w:val="26"/>
        </w:rPr>
      </w:pPr>
      <w:bookmarkStart w:id="0" w:name="_Hlk77422611"/>
      <w:r w:rsidRPr="00F7001B">
        <w:rPr>
          <w:b/>
          <w:sz w:val="26"/>
          <w:szCs w:val="26"/>
        </w:rPr>
        <w:t xml:space="preserve">Развитие единого </w:t>
      </w:r>
      <w:proofErr w:type="spellStart"/>
      <w:r w:rsidRPr="00F7001B">
        <w:rPr>
          <w:b/>
          <w:sz w:val="26"/>
          <w:szCs w:val="26"/>
        </w:rPr>
        <w:t>социокультурного</w:t>
      </w:r>
      <w:proofErr w:type="spellEnd"/>
      <w:r w:rsidRPr="00F7001B">
        <w:rPr>
          <w:b/>
          <w:sz w:val="26"/>
          <w:szCs w:val="26"/>
        </w:rPr>
        <w:t xml:space="preserve"> пространства реализации программы «Разговор о правильном питании» </w:t>
      </w:r>
      <w:bookmarkEnd w:id="0"/>
    </w:p>
    <w:p w:rsidR="00771FD4" w:rsidRPr="00B1261A" w:rsidRDefault="00771FD4" w:rsidP="002679E5">
      <w:pPr>
        <w:spacing w:before="120" w:after="120" w:line="276" w:lineRule="auto"/>
        <w:ind w:firstLine="851"/>
        <w:jc w:val="center"/>
        <w:rPr>
          <w:b/>
          <w:sz w:val="26"/>
          <w:szCs w:val="26"/>
        </w:rPr>
      </w:pPr>
      <w:r w:rsidRPr="00B1261A">
        <w:rPr>
          <w:b/>
          <w:sz w:val="26"/>
          <w:szCs w:val="26"/>
        </w:rPr>
        <w:t>1.</w:t>
      </w:r>
      <w:r>
        <w:rPr>
          <w:b/>
          <w:sz w:val="26"/>
          <w:szCs w:val="26"/>
        </w:rPr>
        <w:t xml:space="preserve"> </w:t>
      </w:r>
      <w:r w:rsidRPr="00B1261A">
        <w:rPr>
          <w:b/>
          <w:sz w:val="26"/>
          <w:szCs w:val="26"/>
        </w:rPr>
        <w:t>Общие положения</w:t>
      </w:r>
    </w:p>
    <w:p w:rsidR="00407ADA" w:rsidRPr="00407ADA" w:rsidRDefault="00771FD4" w:rsidP="00407ADA">
      <w:pPr>
        <w:ind w:firstLine="851"/>
        <w:jc w:val="both"/>
        <w:rPr>
          <w:sz w:val="26"/>
          <w:szCs w:val="26"/>
        </w:rPr>
      </w:pPr>
      <w:r w:rsidRPr="00407ADA">
        <w:rPr>
          <w:sz w:val="26"/>
          <w:szCs w:val="26"/>
        </w:rPr>
        <w:t xml:space="preserve">1.1. Настоящее положение определяет порядок проведения областного заочного этапа Всероссийского методического конкурса </w:t>
      </w:r>
      <w:r w:rsidR="00407ADA">
        <w:rPr>
          <w:sz w:val="26"/>
          <w:szCs w:val="26"/>
        </w:rPr>
        <w:t>«</w:t>
      </w:r>
      <w:r w:rsidR="00407ADA" w:rsidRPr="00407ADA">
        <w:rPr>
          <w:sz w:val="26"/>
          <w:szCs w:val="26"/>
        </w:rPr>
        <w:t xml:space="preserve">Развитие единого </w:t>
      </w:r>
      <w:proofErr w:type="spellStart"/>
      <w:r w:rsidR="00407ADA" w:rsidRPr="00407ADA">
        <w:rPr>
          <w:sz w:val="26"/>
          <w:szCs w:val="26"/>
        </w:rPr>
        <w:t>социокультурного</w:t>
      </w:r>
      <w:proofErr w:type="spellEnd"/>
      <w:r w:rsidR="00407ADA" w:rsidRPr="00407ADA">
        <w:rPr>
          <w:sz w:val="26"/>
          <w:szCs w:val="26"/>
        </w:rPr>
        <w:t xml:space="preserve"> пространства реализации программы «Разговор о правильном питании» </w:t>
      </w:r>
    </w:p>
    <w:p w:rsidR="00771FD4" w:rsidRPr="00671FBF" w:rsidRDefault="00771FD4" w:rsidP="00407ADA">
      <w:pPr>
        <w:spacing w:line="276" w:lineRule="auto"/>
        <w:ind w:firstLine="851"/>
        <w:jc w:val="both"/>
        <w:rPr>
          <w:sz w:val="26"/>
          <w:szCs w:val="26"/>
        </w:rPr>
      </w:pPr>
      <w:r w:rsidRPr="00671FBF">
        <w:rPr>
          <w:sz w:val="26"/>
          <w:szCs w:val="26"/>
        </w:rPr>
        <w:t xml:space="preserve">1.2 Учредителем Конкурса является министерство образования и науки Калужской области. Организацию и проведение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w:t>
      </w:r>
      <w:proofErr w:type="gramStart"/>
      <w:r w:rsidRPr="00671FBF">
        <w:rPr>
          <w:sz w:val="26"/>
          <w:szCs w:val="26"/>
        </w:rPr>
        <w:t>ДО</w:t>
      </w:r>
      <w:proofErr w:type="gramEnd"/>
      <w:r w:rsidRPr="00671FBF">
        <w:rPr>
          <w:sz w:val="26"/>
          <w:szCs w:val="26"/>
        </w:rPr>
        <w:t xml:space="preserve"> КО «ОЭБЦ).</w:t>
      </w:r>
    </w:p>
    <w:p w:rsidR="00771FD4" w:rsidRPr="00B1261A" w:rsidRDefault="00771FD4" w:rsidP="00771FD4">
      <w:pPr>
        <w:tabs>
          <w:tab w:val="left" w:pos="0"/>
        </w:tabs>
        <w:ind w:firstLine="567"/>
        <w:jc w:val="center"/>
        <w:rPr>
          <w:b/>
          <w:sz w:val="26"/>
          <w:szCs w:val="26"/>
        </w:rPr>
      </w:pPr>
      <w:r w:rsidRPr="00B1261A">
        <w:rPr>
          <w:b/>
          <w:sz w:val="26"/>
          <w:szCs w:val="26"/>
        </w:rPr>
        <w:t>2.</w:t>
      </w:r>
      <w:r>
        <w:rPr>
          <w:b/>
          <w:sz w:val="26"/>
          <w:szCs w:val="26"/>
        </w:rPr>
        <w:t xml:space="preserve"> </w:t>
      </w:r>
      <w:r w:rsidRPr="00B1261A">
        <w:rPr>
          <w:b/>
          <w:sz w:val="26"/>
          <w:szCs w:val="26"/>
        </w:rPr>
        <w:t>Цель и з</w:t>
      </w:r>
      <w:r w:rsidRPr="00B1261A">
        <w:rPr>
          <w:b/>
          <w:bCs/>
          <w:sz w:val="26"/>
          <w:szCs w:val="26"/>
        </w:rPr>
        <w:t>адачи</w:t>
      </w:r>
      <w:r w:rsidRPr="00B1261A">
        <w:rPr>
          <w:b/>
          <w:sz w:val="26"/>
          <w:szCs w:val="26"/>
        </w:rPr>
        <w:t xml:space="preserve"> Конкурса</w:t>
      </w:r>
    </w:p>
    <w:p w:rsidR="00771FD4" w:rsidRPr="00671FBF" w:rsidRDefault="00771FD4" w:rsidP="00F7001B">
      <w:pPr>
        <w:spacing w:line="276" w:lineRule="auto"/>
        <w:ind w:firstLine="851"/>
        <w:jc w:val="both"/>
        <w:rPr>
          <w:sz w:val="26"/>
          <w:szCs w:val="26"/>
        </w:rPr>
      </w:pPr>
      <w:r w:rsidRPr="00671FBF">
        <w:rPr>
          <w:sz w:val="26"/>
          <w:szCs w:val="26"/>
        </w:rPr>
        <w:t xml:space="preserve">2.1. Совершенствование методического компонента программы "Разговор о правильном питании" за счет обобщения и популяризации лучших педагогических практик, направленных на развитие социально-бытовых компетенций, связанных с приготовлением пищи, готовности реализовывать эти компетенции в повседневной жизни.  </w:t>
      </w:r>
    </w:p>
    <w:p w:rsidR="00771FD4" w:rsidRPr="00AA5FB1" w:rsidRDefault="00771FD4" w:rsidP="00F7001B">
      <w:pPr>
        <w:pStyle w:val="ac"/>
        <w:spacing w:line="276" w:lineRule="auto"/>
        <w:ind w:left="0" w:firstLine="851"/>
        <w:jc w:val="both"/>
        <w:rPr>
          <w:sz w:val="26"/>
          <w:szCs w:val="26"/>
        </w:rPr>
      </w:pPr>
      <w:r w:rsidRPr="00AA5FB1">
        <w:rPr>
          <w:sz w:val="26"/>
          <w:szCs w:val="26"/>
        </w:rPr>
        <w:t>2.2. Выявление наиболее эффективных форм реализации программы, связанных с развитием социально-бытовых компетенций, связанных с приготовлением пищи</w:t>
      </w:r>
      <w:r w:rsidR="00E741CC">
        <w:rPr>
          <w:sz w:val="26"/>
          <w:szCs w:val="26"/>
        </w:rPr>
        <w:t>.</w:t>
      </w:r>
    </w:p>
    <w:p w:rsidR="00E741CC" w:rsidRPr="00E741CC" w:rsidRDefault="00771FD4" w:rsidP="00E741CC">
      <w:pPr>
        <w:pStyle w:val="ac"/>
        <w:suppressAutoHyphens w:val="0"/>
        <w:spacing w:line="276" w:lineRule="auto"/>
        <w:jc w:val="both"/>
        <w:rPr>
          <w:sz w:val="26"/>
          <w:szCs w:val="26"/>
        </w:rPr>
      </w:pPr>
      <w:r w:rsidRPr="00E741CC">
        <w:rPr>
          <w:sz w:val="26"/>
          <w:szCs w:val="26"/>
        </w:rPr>
        <w:t xml:space="preserve">2.3. </w:t>
      </w:r>
      <w:r w:rsidR="00E741CC" w:rsidRPr="00E741CC">
        <w:rPr>
          <w:sz w:val="26"/>
          <w:szCs w:val="26"/>
        </w:rPr>
        <w:t>Привлечение внимания педагогов, родителей к важности и значимости задачи развития у детей основ культуры здоровья</w:t>
      </w:r>
    </w:p>
    <w:p w:rsidR="00771FD4" w:rsidRPr="00671FBF" w:rsidRDefault="00771FD4" w:rsidP="00E741CC">
      <w:pPr>
        <w:pStyle w:val="ac"/>
        <w:spacing w:line="276" w:lineRule="auto"/>
        <w:ind w:left="0" w:firstLine="851"/>
        <w:jc w:val="both"/>
        <w:rPr>
          <w:sz w:val="26"/>
          <w:szCs w:val="26"/>
        </w:rPr>
      </w:pPr>
    </w:p>
    <w:p w:rsidR="00771FD4" w:rsidRPr="00B1261A" w:rsidRDefault="00771FD4" w:rsidP="002679E5">
      <w:pPr>
        <w:tabs>
          <w:tab w:val="left" w:pos="0"/>
        </w:tabs>
        <w:spacing w:line="276" w:lineRule="auto"/>
        <w:ind w:firstLine="567"/>
        <w:jc w:val="center"/>
        <w:rPr>
          <w:b/>
          <w:sz w:val="26"/>
          <w:szCs w:val="26"/>
        </w:rPr>
      </w:pPr>
      <w:r w:rsidRPr="00B1261A">
        <w:rPr>
          <w:b/>
          <w:sz w:val="26"/>
          <w:szCs w:val="26"/>
        </w:rPr>
        <w:t>3. Участники Конкурса</w:t>
      </w:r>
    </w:p>
    <w:p w:rsidR="00771FD4" w:rsidRDefault="00771FD4" w:rsidP="002679E5">
      <w:pPr>
        <w:tabs>
          <w:tab w:val="left" w:pos="0"/>
        </w:tabs>
        <w:spacing w:line="276" w:lineRule="auto"/>
        <w:ind w:firstLine="851"/>
        <w:jc w:val="both"/>
        <w:rPr>
          <w:sz w:val="26"/>
          <w:szCs w:val="26"/>
        </w:rPr>
      </w:pPr>
      <w:r w:rsidRPr="00B1261A">
        <w:rPr>
          <w:sz w:val="26"/>
          <w:szCs w:val="26"/>
        </w:rPr>
        <w:t>3.1. В Конкурсе могут принимать участие педагоги и воспитатели, использующие в своей практической деятельности программу «Разговор о правильном питании» (первая, вторая, третья части), далее – Участники.</w:t>
      </w:r>
    </w:p>
    <w:p w:rsidR="00F7001B" w:rsidRPr="00B1261A" w:rsidRDefault="00F7001B" w:rsidP="00F7001B">
      <w:pPr>
        <w:tabs>
          <w:tab w:val="left" w:pos="0"/>
        </w:tabs>
        <w:spacing w:line="276" w:lineRule="auto"/>
        <w:ind w:firstLine="851"/>
        <w:jc w:val="both"/>
        <w:rPr>
          <w:sz w:val="26"/>
          <w:szCs w:val="26"/>
        </w:rPr>
      </w:pPr>
    </w:p>
    <w:p w:rsidR="00771FD4" w:rsidRPr="00B1261A" w:rsidRDefault="00771FD4" w:rsidP="00771FD4">
      <w:pPr>
        <w:tabs>
          <w:tab w:val="left" w:pos="0"/>
        </w:tabs>
        <w:ind w:firstLine="567"/>
        <w:jc w:val="center"/>
        <w:rPr>
          <w:b/>
          <w:sz w:val="26"/>
          <w:szCs w:val="26"/>
        </w:rPr>
      </w:pPr>
      <w:r w:rsidRPr="00B1261A">
        <w:rPr>
          <w:b/>
          <w:sz w:val="26"/>
          <w:szCs w:val="26"/>
        </w:rPr>
        <w:t>4. Порядок, условия  и сроки проведения Конкурса</w:t>
      </w:r>
    </w:p>
    <w:p w:rsidR="00771FD4" w:rsidRPr="00B1261A" w:rsidRDefault="00771FD4" w:rsidP="00F7001B">
      <w:pPr>
        <w:tabs>
          <w:tab w:val="left" w:pos="0"/>
        </w:tabs>
        <w:spacing w:line="276" w:lineRule="auto"/>
        <w:ind w:firstLine="851"/>
        <w:jc w:val="both"/>
        <w:rPr>
          <w:sz w:val="26"/>
          <w:szCs w:val="26"/>
        </w:rPr>
      </w:pPr>
      <w:r w:rsidRPr="00B1261A">
        <w:rPr>
          <w:sz w:val="26"/>
          <w:szCs w:val="26"/>
        </w:rPr>
        <w:t>4.1. Конкурс проводится</w:t>
      </w:r>
      <w:r w:rsidRPr="00B1261A">
        <w:rPr>
          <w:b/>
          <w:sz w:val="26"/>
          <w:szCs w:val="26"/>
        </w:rPr>
        <w:t xml:space="preserve"> </w:t>
      </w:r>
      <w:r w:rsidR="00F7001B">
        <w:rPr>
          <w:sz w:val="26"/>
          <w:szCs w:val="26"/>
        </w:rPr>
        <w:t>в феврале - апреле 2023</w:t>
      </w:r>
      <w:r w:rsidRPr="00B1261A">
        <w:rPr>
          <w:sz w:val="26"/>
          <w:szCs w:val="26"/>
        </w:rPr>
        <w:t xml:space="preserve"> года.</w:t>
      </w:r>
    </w:p>
    <w:p w:rsidR="00771FD4" w:rsidRPr="00B1261A" w:rsidRDefault="00771FD4" w:rsidP="00F7001B">
      <w:pPr>
        <w:tabs>
          <w:tab w:val="left" w:pos="0"/>
        </w:tabs>
        <w:spacing w:line="276" w:lineRule="auto"/>
        <w:ind w:firstLine="851"/>
        <w:jc w:val="both"/>
        <w:rPr>
          <w:sz w:val="26"/>
          <w:szCs w:val="26"/>
        </w:rPr>
      </w:pPr>
      <w:r w:rsidRPr="00B1261A">
        <w:rPr>
          <w:sz w:val="26"/>
          <w:szCs w:val="26"/>
        </w:rPr>
        <w:t xml:space="preserve">4.2. Работы на Конкурс </w:t>
      </w:r>
      <w:r w:rsidRPr="00E741CC">
        <w:rPr>
          <w:sz w:val="26"/>
          <w:szCs w:val="26"/>
        </w:rPr>
        <w:t xml:space="preserve">принимаются </w:t>
      </w:r>
      <w:r w:rsidR="00F7001B" w:rsidRPr="00E741CC">
        <w:rPr>
          <w:b/>
          <w:sz w:val="26"/>
          <w:szCs w:val="26"/>
        </w:rPr>
        <w:t>до 24 марта 2023</w:t>
      </w:r>
      <w:r w:rsidRPr="00E741CC">
        <w:rPr>
          <w:b/>
          <w:sz w:val="26"/>
          <w:szCs w:val="26"/>
        </w:rPr>
        <w:t xml:space="preserve"> года</w:t>
      </w:r>
      <w:r w:rsidRPr="00E741CC">
        <w:rPr>
          <w:sz w:val="26"/>
          <w:szCs w:val="26"/>
        </w:rPr>
        <w:t>.</w:t>
      </w:r>
      <w:r w:rsidRPr="00B1261A">
        <w:rPr>
          <w:sz w:val="26"/>
          <w:szCs w:val="26"/>
        </w:rPr>
        <w:t xml:space="preserve"> </w:t>
      </w:r>
    </w:p>
    <w:p w:rsidR="00771FD4" w:rsidRPr="00B1261A" w:rsidRDefault="00771FD4" w:rsidP="00F7001B">
      <w:pPr>
        <w:tabs>
          <w:tab w:val="left" w:pos="0"/>
        </w:tabs>
        <w:spacing w:line="276" w:lineRule="auto"/>
        <w:ind w:firstLine="851"/>
        <w:jc w:val="both"/>
        <w:rPr>
          <w:sz w:val="26"/>
          <w:szCs w:val="26"/>
        </w:rPr>
      </w:pPr>
      <w:r w:rsidRPr="00B1261A">
        <w:rPr>
          <w:sz w:val="26"/>
          <w:szCs w:val="26"/>
        </w:rPr>
        <w:t xml:space="preserve">4.3. Участники Конкурса должны зарегистрироваться на сайте </w:t>
      </w:r>
      <w:hyperlink r:id="rId5" w:history="1">
        <w:r w:rsidRPr="00B1261A">
          <w:rPr>
            <w:rStyle w:val="af5"/>
            <w:rFonts w:eastAsiaTheme="majorEastAsia"/>
            <w:sz w:val="26"/>
            <w:szCs w:val="26"/>
            <w:lang w:val="en-US"/>
          </w:rPr>
          <w:t>www</w:t>
        </w:r>
        <w:r w:rsidRPr="00B1261A">
          <w:rPr>
            <w:rStyle w:val="af5"/>
            <w:rFonts w:eastAsiaTheme="majorEastAsia"/>
            <w:sz w:val="26"/>
            <w:szCs w:val="26"/>
          </w:rPr>
          <w:t>.</w:t>
        </w:r>
        <w:proofErr w:type="spellStart"/>
        <w:r w:rsidRPr="00B1261A">
          <w:rPr>
            <w:rStyle w:val="af5"/>
            <w:rFonts w:eastAsiaTheme="majorEastAsia"/>
            <w:sz w:val="26"/>
            <w:szCs w:val="26"/>
            <w:lang w:val="en-US"/>
          </w:rPr>
          <w:t>prav</w:t>
        </w:r>
        <w:proofErr w:type="spellEnd"/>
        <w:r w:rsidRPr="00B1261A">
          <w:rPr>
            <w:rStyle w:val="af5"/>
            <w:rFonts w:eastAsiaTheme="majorEastAsia"/>
            <w:sz w:val="26"/>
            <w:szCs w:val="26"/>
          </w:rPr>
          <w:t>-</w:t>
        </w:r>
        <w:r w:rsidRPr="00B1261A">
          <w:rPr>
            <w:rStyle w:val="af5"/>
            <w:rFonts w:eastAsiaTheme="majorEastAsia"/>
            <w:sz w:val="26"/>
            <w:szCs w:val="26"/>
            <w:lang w:val="en-US"/>
          </w:rPr>
          <w:t>pit</w:t>
        </w:r>
        <w:r w:rsidRPr="00B1261A">
          <w:rPr>
            <w:rStyle w:val="af5"/>
            <w:rFonts w:eastAsiaTheme="majorEastAsia"/>
            <w:sz w:val="26"/>
            <w:szCs w:val="26"/>
          </w:rPr>
          <w:t>.</w:t>
        </w:r>
        <w:proofErr w:type="spellStart"/>
        <w:r w:rsidRPr="00B1261A">
          <w:rPr>
            <w:rStyle w:val="af5"/>
            <w:rFonts w:eastAsiaTheme="majorEastAsia"/>
            <w:sz w:val="26"/>
            <w:szCs w:val="26"/>
            <w:lang w:val="en-US"/>
          </w:rPr>
          <w:t>ru</w:t>
        </w:r>
        <w:proofErr w:type="spellEnd"/>
      </w:hyperlink>
      <w:r w:rsidRPr="00B1261A">
        <w:rPr>
          <w:sz w:val="26"/>
          <w:szCs w:val="26"/>
        </w:rPr>
        <w:t xml:space="preserve"> в разделе «Конкурс м</w:t>
      </w:r>
      <w:r w:rsidR="00F7001B">
        <w:rPr>
          <w:sz w:val="26"/>
          <w:szCs w:val="26"/>
        </w:rPr>
        <w:t>етодик» не позднее 1 апреля 2023</w:t>
      </w:r>
      <w:r w:rsidRPr="00B1261A">
        <w:rPr>
          <w:sz w:val="26"/>
          <w:szCs w:val="26"/>
        </w:rPr>
        <w:t xml:space="preserve"> г. и загрузить свою работу. Они смогут распечатать самостоятельно сертификат об участии в Конкурсе, подписанный организаторами. </w:t>
      </w:r>
    </w:p>
    <w:p w:rsidR="00771FD4" w:rsidRPr="00B1261A" w:rsidRDefault="00771FD4" w:rsidP="00F7001B">
      <w:pPr>
        <w:tabs>
          <w:tab w:val="left" w:pos="0"/>
        </w:tabs>
        <w:spacing w:line="276" w:lineRule="auto"/>
        <w:ind w:firstLine="851"/>
        <w:jc w:val="both"/>
        <w:rPr>
          <w:sz w:val="26"/>
          <w:szCs w:val="26"/>
        </w:rPr>
      </w:pPr>
      <w:r w:rsidRPr="00B1261A">
        <w:rPr>
          <w:sz w:val="26"/>
          <w:szCs w:val="26"/>
        </w:rPr>
        <w:t xml:space="preserve">4.4.На конкурс принимается описание методики  реализации программы «Разговор о правильном питании», которую педагог использует в своей практике и которая имеет подтверждение своей эффективности. </w:t>
      </w:r>
    </w:p>
    <w:p w:rsidR="00771FD4" w:rsidRPr="00B1261A" w:rsidRDefault="00771FD4" w:rsidP="00F7001B">
      <w:pPr>
        <w:tabs>
          <w:tab w:val="left" w:pos="0"/>
        </w:tabs>
        <w:spacing w:line="276" w:lineRule="auto"/>
        <w:ind w:firstLine="851"/>
        <w:jc w:val="both"/>
        <w:rPr>
          <w:sz w:val="26"/>
          <w:szCs w:val="26"/>
        </w:rPr>
      </w:pPr>
      <w:r w:rsidRPr="00B1261A">
        <w:rPr>
          <w:sz w:val="26"/>
          <w:szCs w:val="26"/>
        </w:rPr>
        <w:t xml:space="preserve">4.5. На Конкурс принимаются работы по реализации первой («Разговор о правильном питании»), второй  («Две недели в лагере здоровья») или третьей части («Формула правильного питания») программы. </w:t>
      </w:r>
    </w:p>
    <w:p w:rsidR="00771FD4" w:rsidRPr="00B1261A" w:rsidRDefault="00771FD4" w:rsidP="00F7001B">
      <w:pPr>
        <w:tabs>
          <w:tab w:val="left" w:pos="0"/>
        </w:tabs>
        <w:spacing w:line="276" w:lineRule="auto"/>
        <w:ind w:firstLine="851"/>
        <w:jc w:val="both"/>
        <w:rPr>
          <w:sz w:val="26"/>
          <w:szCs w:val="26"/>
        </w:rPr>
      </w:pPr>
      <w:r w:rsidRPr="00B1261A">
        <w:rPr>
          <w:sz w:val="26"/>
          <w:szCs w:val="26"/>
        </w:rPr>
        <w:lastRenderedPageBreak/>
        <w:t xml:space="preserve">4.6. Конкурсные материалы в сопровождении анкеты-заявки в формате </w:t>
      </w:r>
      <w:r w:rsidRPr="00B1261A">
        <w:rPr>
          <w:bCs/>
          <w:sz w:val="26"/>
          <w:szCs w:val="26"/>
          <w:lang w:val="en-US"/>
        </w:rPr>
        <w:t>Word</w:t>
      </w:r>
      <w:r w:rsidRPr="00B1261A">
        <w:rPr>
          <w:sz w:val="26"/>
          <w:szCs w:val="26"/>
        </w:rPr>
        <w:t xml:space="preserve"> (приложение 1) направляются по электронной почте </w:t>
      </w:r>
      <w:hyperlink r:id="rId6" w:history="1">
        <w:r w:rsidRPr="00B1261A">
          <w:rPr>
            <w:rStyle w:val="af5"/>
            <w:rFonts w:eastAsiaTheme="majorEastAsia"/>
            <w:sz w:val="26"/>
            <w:szCs w:val="26"/>
            <w:shd w:val="clear" w:color="auto" w:fill="F7F7F7"/>
          </w:rPr>
          <w:t>biokonkyrs@mail.ru</w:t>
        </w:r>
      </w:hyperlink>
      <w:r w:rsidRPr="00B1261A">
        <w:rPr>
          <w:color w:val="666666"/>
          <w:sz w:val="26"/>
          <w:szCs w:val="26"/>
          <w:shd w:val="clear" w:color="auto" w:fill="F7F7F7"/>
        </w:rPr>
        <w:t xml:space="preserve"> </w:t>
      </w:r>
      <w:r w:rsidRPr="00B1261A">
        <w:rPr>
          <w:sz w:val="26"/>
          <w:szCs w:val="26"/>
        </w:rPr>
        <w:t>и</w:t>
      </w:r>
      <w:r w:rsidRPr="00B1261A">
        <w:rPr>
          <w:b/>
          <w:sz w:val="26"/>
          <w:szCs w:val="26"/>
        </w:rPr>
        <w:t xml:space="preserve"> </w:t>
      </w:r>
      <w:r w:rsidRPr="00B1261A">
        <w:rPr>
          <w:sz w:val="26"/>
          <w:szCs w:val="26"/>
        </w:rPr>
        <w:t xml:space="preserve">по адресу 248600, г. Калуга, пер. Старообрядческий, д. 4, ГБУ </w:t>
      </w:r>
      <w:proofErr w:type="gramStart"/>
      <w:r w:rsidRPr="00B1261A">
        <w:rPr>
          <w:sz w:val="26"/>
          <w:szCs w:val="26"/>
        </w:rPr>
        <w:t>ДО</w:t>
      </w:r>
      <w:proofErr w:type="gramEnd"/>
      <w:r w:rsidRPr="00B1261A">
        <w:rPr>
          <w:sz w:val="26"/>
          <w:szCs w:val="26"/>
        </w:rPr>
        <w:t xml:space="preserve"> КО «ОЭБЦ». </w:t>
      </w:r>
    </w:p>
    <w:p w:rsidR="00771FD4" w:rsidRPr="00B1261A" w:rsidRDefault="00F7001B" w:rsidP="00F7001B">
      <w:pPr>
        <w:tabs>
          <w:tab w:val="left" w:pos="0"/>
        </w:tabs>
        <w:spacing w:line="276" w:lineRule="auto"/>
        <w:ind w:right="42" w:firstLine="851"/>
        <w:jc w:val="both"/>
        <w:rPr>
          <w:sz w:val="26"/>
          <w:szCs w:val="26"/>
        </w:rPr>
      </w:pPr>
      <w:r>
        <w:rPr>
          <w:sz w:val="26"/>
          <w:szCs w:val="26"/>
        </w:rPr>
        <w:t>4.7</w:t>
      </w:r>
      <w:r w:rsidR="00771FD4" w:rsidRPr="00B1261A">
        <w:rPr>
          <w:sz w:val="26"/>
          <w:szCs w:val="26"/>
        </w:rPr>
        <w:t xml:space="preserve">. Конкурсные материалы должны содержать письменное подтверждение автора работы о том, что он ознакомлен и согласен с условиями конкурса (приложение 2). Данные, указанные в заявке, должны соответствовать данным, указанным при регистрации на сайте </w:t>
      </w:r>
      <w:hyperlink r:id="rId7" w:history="1">
        <w:r w:rsidR="00771FD4" w:rsidRPr="00B1261A">
          <w:rPr>
            <w:rStyle w:val="af5"/>
            <w:rFonts w:eastAsiaTheme="majorEastAsia"/>
            <w:sz w:val="26"/>
            <w:szCs w:val="26"/>
            <w:lang w:val="en-US"/>
          </w:rPr>
          <w:t>www</w:t>
        </w:r>
        <w:r w:rsidR="00771FD4" w:rsidRPr="00B1261A">
          <w:rPr>
            <w:rStyle w:val="af5"/>
            <w:rFonts w:eastAsiaTheme="majorEastAsia"/>
            <w:sz w:val="26"/>
            <w:szCs w:val="26"/>
          </w:rPr>
          <w:t>.</w:t>
        </w:r>
        <w:proofErr w:type="spellStart"/>
        <w:r w:rsidR="00771FD4" w:rsidRPr="00B1261A">
          <w:rPr>
            <w:rStyle w:val="af5"/>
            <w:rFonts w:eastAsiaTheme="majorEastAsia"/>
            <w:sz w:val="26"/>
            <w:szCs w:val="26"/>
            <w:lang w:val="en-US"/>
          </w:rPr>
          <w:t>prav</w:t>
        </w:r>
        <w:proofErr w:type="spellEnd"/>
        <w:r w:rsidR="00771FD4" w:rsidRPr="00B1261A">
          <w:rPr>
            <w:rStyle w:val="af5"/>
            <w:rFonts w:eastAsiaTheme="majorEastAsia"/>
            <w:sz w:val="26"/>
            <w:szCs w:val="26"/>
          </w:rPr>
          <w:t>-</w:t>
        </w:r>
        <w:r w:rsidR="00771FD4" w:rsidRPr="00B1261A">
          <w:rPr>
            <w:rStyle w:val="af5"/>
            <w:rFonts w:eastAsiaTheme="majorEastAsia"/>
            <w:sz w:val="26"/>
            <w:szCs w:val="26"/>
            <w:lang w:val="en-US"/>
          </w:rPr>
          <w:t>pit</w:t>
        </w:r>
        <w:r w:rsidR="00771FD4" w:rsidRPr="00B1261A">
          <w:rPr>
            <w:rStyle w:val="af5"/>
            <w:rFonts w:eastAsiaTheme="majorEastAsia"/>
            <w:sz w:val="26"/>
            <w:szCs w:val="26"/>
          </w:rPr>
          <w:t>.</w:t>
        </w:r>
        <w:proofErr w:type="spellStart"/>
        <w:r w:rsidR="00771FD4" w:rsidRPr="00B1261A">
          <w:rPr>
            <w:rStyle w:val="af5"/>
            <w:rFonts w:eastAsiaTheme="majorEastAsia"/>
            <w:sz w:val="26"/>
            <w:szCs w:val="26"/>
            <w:lang w:val="en-US"/>
          </w:rPr>
          <w:t>ru</w:t>
        </w:r>
        <w:proofErr w:type="spellEnd"/>
      </w:hyperlink>
    </w:p>
    <w:p w:rsidR="00771FD4" w:rsidRDefault="00F7001B" w:rsidP="00F7001B">
      <w:pPr>
        <w:tabs>
          <w:tab w:val="left" w:pos="0"/>
          <w:tab w:val="left" w:pos="720"/>
        </w:tabs>
        <w:spacing w:line="276" w:lineRule="auto"/>
        <w:ind w:firstLine="851"/>
        <w:jc w:val="both"/>
        <w:rPr>
          <w:rStyle w:val="af5"/>
          <w:rFonts w:eastAsiaTheme="majorEastAsia"/>
          <w:sz w:val="26"/>
          <w:szCs w:val="26"/>
        </w:rPr>
      </w:pPr>
      <w:r>
        <w:rPr>
          <w:sz w:val="26"/>
          <w:szCs w:val="26"/>
        </w:rPr>
        <w:t>4.8</w:t>
      </w:r>
      <w:r w:rsidR="00771FD4" w:rsidRPr="00B1261A">
        <w:rPr>
          <w:sz w:val="26"/>
          <w:szCs w:val="26"/>
        </w:rPr>
        <w:t xml:space="preserve">. Итоги областного этапа Конкурса подводятся </w:t>
      </w:r>
      <w:r w:rsidR="00771FD4">
        <w:rPr>
          <w:sz w:val="26"/>
          <w:szCs w:val="26"/>
        </w:rPr>
        <w:t xml:space="preserve">до </w:t>
      </w:r>
      <w:r>
        <w:rPr>
          <w:sz w:val="26"/>
          <w:szCs w:val="26"/>
        </w:rPr>
        <w:t>15 апреля 2023</w:t>
      </w:r>
      <w:r w:rsidR="00771FD4" w:rsidRPr="00B1261A">
        <w:rPr>
          <w:sz w:val="26"/>
          <w:szCs w:val="26"/>
        </w:rPr>
        <w:t xml:space="preserve"> г. и публикуются на сайте организатора </w:t>
      </w:r>
      <w:hyperlink r:id="rId8" w:history="1">
        <w:r w:rsidR="00771FD4" w:rsidRPr="00B1261A">
          <w:rPr>
            <w:rStyle w:val="af5"/>
            <w:rFonts w:eastAsiaTheme="majorEastAsia"/>
            <w:sz w:val="26"/>
            <w:szCs w:val="26"/>
          </w:rPr>
          <w:t>http://koebcu.ru/id-10/id-2/index.html</w:t>
        </w:r>
      </w:hyperlink>
      <w:r w:rsidR="00771FD4" w:rsidRPr="00B1261A">
        <w:rPr>
          <w:rStyle w:val="af5"/>
          <w:rFonts w:eastAsiaTheme="majorEastAsia"/>
          <w:sz w:val="26"/>
          <w:szCs w:val="26"/>
        </w:rPr>
        <w:t xml:space="preserve"> .</w:t>
      </w:r>
    </w:p>
    <w:p w:rsidR="00F7001B" w:rsidRPr="00B1261A" w:rsidRDefault="00F7001B" w:rsidP="00F7001B">
      <w:pPr>
        <w:tabs>
          <w:tab w:val="left" w:pos="0"/>
          <w:tab w:val="left" w:pos="720"/>
        </w:tabs>
        <w:spacing w:line="276" w:lineRule="auto"/>
        <w:ind w:firstLine="851"/>
        <w:jc w:val="both"/>
        <w:rPr>
          <w:sz w:val="26"/>
          <w:szCs w:val="26"/>
        </w:rPr>
      </w:pPr>
    </w:p>
    <w:p w:rsidR="00771FD4" w:rsidRPr="00B1261A" w:rsidRDefault="00771FD4" w:rsidP="00771FD4">
      <w:pPr>
        <w:ind w:firstLine="567"/>
        <w:jc w:val="center"/>
        <w:rPr>
          <w:b/>
          <w:sz w:val="26"/>
          <w:szCs w:val="26"/>
        </w:rPr>
      </w:pPr>
      <w:r w:rsidRPr="00B1261A">
        <w:rPr>
          <w:b/>
          <w:sz w:val="26"/>
          <w:szCs w:val="26"/>
        </w:rPr>
        <w:t>4. Требования к конкурсным материалам</w:t>
      </w:r>
    </w:p>
    <w:p w:rsidR="00771FD4" w:rsidRPr="00B1261A" w:rsidRDefault="00771FD4" w:rsidP="002679E5">
      <w:pPr>
        <w:spacing w:line="276" w:lineRule="auto"/>
        <w:ind w:firstLine="851"/>
        <w:jc w:val="both"/>
        <w:rPr>
          <w:sz w:val="26"/>
          <w:szCs w:val="26"/>
        </w:rPr>
      </w:pPr>
      <w:r w:rsidRPr="00B1261A">
        <w:rPr>
          <w:sz w:val="26"/>
          <w:szCs w:val="26"/>
        </w:rPr>
        <w:t>4.1.Материалы являются авторскими разработками и представляют собой оригинальный вариант реализации содержательного компонента первой, второй и третьей части программы «Разговор о правильном питании».</w:t>
      </w:r>
    </w:p>
    <w:p w:rsidR="00771FD4" w:rsidRPr="00B1261A" w:rsidRDefault="00771FD4" w:rsidP="002679E5">
      <w:pPr>
        <w:spacing w:line="276" w:lineRule="auto"/>
        <w:ind w:firstLine="851"/>
        <w:jc w:val="both"/>
        <w:rPr>
          <w:sz w:val="26"/>
          <w:szCs w:val="26"/>
        </w:rPr>
      </w:pPr>
      <w:r w:rsidRPr="00B1261A">
        <w:rPr>
          <w:sz w:val="26"/>
          <w:szCs w:val="26"/>
        </w:rPr>
        <w:t xml:space="preserve">4.2. Содержание конкурсных материалов не выходит за рамки программы «Разговор о правильном питании». Методические разработки, связанные с темой правильного питания, однако относящиеся к иным программам или учебным курсам, </w:t>
      </w:r>
      <w:r w:rsidRPr="00B1261A">
        <w:rPr>
          <w:bCs/>
          <w:sz w:val="26"/>
          <w:szCs w:val="26"/>
        </w:rPr>
        <w:t>(не имеющие в основе первую, вторую или третью части программы «Разговор о правильном питании»)</w:t>
      </w:r>
      <w:r w:rsidRPr="00B1261A">
        <w:rPr>
          <w:sz w:val="26"/>
          <w:szCs w:val="26"/>
        </w:rPr>
        <w:t>, на конкурс не принимаются.</w:t>
      </w:r>
    </w:p>
    <w:p w:rsidR="00771FD4" w:rsidRPr="00B1261A" w:rsidRDefault="00771FD4" w:rsidP="002679E5">
      <w:pPr>
        <w:spacing w:line="276" w:lineRule="auto"/>
        <w:ind w:firstLine="851"/>
        <w:jc w:val="both"/>
        <w:rPr>
          <w:sz w:val="26"/>
          <w:szCs w:val="26"/>
        </w:rPr>
      </w:pPr>
      <w:r w:rsidRPr="00B1261A">
        <w:rPr>
          <w:sz w:val="26"/>
          <w:szCs w:val="26"/>
        </w:rPr>
        <w:t>4.3. Конкурсные материалы должны содержать описание системы работы педагога. В описании должны быть представлены:</w:t>
      </w:r>
    </w:p>
    <w:p w:rsidR="00771FD4" w:rsidRPr="00AA5FB1" w:rsidRDefault="00771FD4" w:rsidP="002679E5">
      <w:pPr>
        <w:pStyle w:val="ac"/>
        <w:numPr>
          <w:ilvl w:val="0"/>
          <w:numId w:val="6"/>
        </w:numPr>
        <w:suppressAutoHyphens w:val="0"/>
        <w:spacing w:line="276" w:lineRule="auto"/>
        <w:ind w:left="1276" w:firstLine="0"/>
        <w:jc w:val="both"/>
        <w:rPr>
          <w:sz w:val="26"/>
          <w:szCs w:val="26"/>
        </w:rPr>
      </w:pPr>
      <w:r w:rsidRPr="00AA5FB1">
        <w:rPr>
          <w:sz w:val="26"/>
          <w:szCs w:val="26"/>
        </w:rPr>
        <w:t xml:space="preserve">календарно-тематическое планирование в соответствии с выбранной темой конкурса (не более 2 </w:t>
      </w:r>
      <w:proofErr w:type="spellStart"/>
      <w:proofErr w:type="gramStart"/>
      <w:r w:rsidRPr="00AA5FB1">
        <w:rPr>
          <w:sz w:val="26"/>
          <w:szCs w:val="26"/>
        </w:rPr>
        <w:t>стр</w:t>
      </w:r>
      <w:proofErr w:type="spellEnd"/>
      <w:proofErr w:type="gramEnd"/>
      <w:r w:rsidRPr="00AA5FB1">
        <w:rPr>
          <w:sz w:val="26"/>
          <w:szCs w:val="26"/>
        </w:rPr>
        <w:t>)</w:t>
      </w:r>
    </w:p>
    <w:p w:rsidR="00771FD4" w:rsidRPr="00B1261A" w:rsidRDefault="00771FD4" w:rsidP="002679E5">
      <w:pPr>
        <w:pStyle w:val="normal"/>
        <w:numPr>
          <w:ilvl w:val="0"/>
          <w:numId w:val="6"/>
        </w:numPr>
        <w:pBdr>
          <w:top w:val="nil"/>
          <w:left w:val="nil"/>
          <w:bottom w:val="nil"/>
          <w:right w:val="nil"/>
          <w:between w:val="nil"/>
        </w:pBdr>
        <w:spacing w:after="0"/>
        <w:ind w:left="1276" w:firstLine="0"/>
        <w:contextualSpacing/>
        <w:jc w:val="both"/>
        <w:rPr>
          <w:rFonts w:ascii="Times New Roman" w:hAnsi="Times New Roman" w:cs="Times New Roman"/>
          <w:color w:val="000000"/>
          <w:sz w:val="26"/>
          <w:szCs w:val="26"/>
        </w:rPr>
      </w:pPr>
      <w:r w:rsidRPr="00B1261A">
        <w:rPr>
          <w:rFonts w:ascii="Times New Roman" w:eastAsia="Times New Roman" w:hAnsi="Times New Roman" w:cs="Times New Roman"/>
          <w:color w:val="000000"/>
          <w:sz w:val="26"/>
          <w:szCs w:val="26"/>
        </w:rPr>
        <w:t xml:space="preserve">паспорт работы, согласно выбранной теме конкурса </w:t>
      </w:r>
    </w:p>
    <w:p w:rsidR="00771FD4" w:rsidRPr="00AA5FB1" w:rsidRDefault="00771FD4" w:rsidP="002679E5">
      <w:pPr>
        <w:pStyle w:val="ac"/>
        <w:numPr>
          <w:ilvl w:val="0"/>
          <w:numId w:val="6"/>
        </w:numPr>
        <w:suppressAutoHyphens w:val="0"/>
        <w:spacing w:line="276" w:lineRule="auto"/>
        <w:ind w:left="1276" w:firstLine="0"/>
        <w:rPr>
          <w:bCs/>
          <w:sz w:val="26"/>
          <w:szCs w:val="26"/>
        </w:rPr>
      </w:pPr>
      <w:r w:rsidRPr="00AA5FB1">
        <w:rPr>
          <w:color w:val="000000"/>
          <w:sz w:val="26"/>
          <w:szCs w:val="26"/>
        </w:rPr>
        <w:t xml:space="preserve">краткое описание методики: </w:t>
      </w:r>
      <w:r w:rsidRPr="00AA5FB1">
        <w:rPr>
          <w:bCs/>
          <w:sz w:val="26"/>
          <w:szCs w:val="26"/>
        </w:rPr>
        <w:t xml:space="preserve">(основные этапы реализации методики, продолжительность реализации каждого из этапов, формы реализации, используемые на каждом из этапов, участие родителей) </w:t>
      </w:r>
      <w:r w:rsidRPr="00AA5FB1">
        <w:rPr>
          <w:color w:val="000000"/>
          <w:sz w:val="26"/>
          <w:szCs w:val="26"/>
        </w:rPr>
        <w:t xml:space="preserve">(не более 2 </w:t>
      </w:r>
      <w:proofErr w:type="spellStart"/>
      <w:proofErr w:type="gramStart"/>
      <w:r w:rsidRPr="00AA5FB1">
        <w:rPr>
          <w:color w:val="000000"/>
          <w:sz w:val="26"/>
          <w:szCs w:val="26"/>
        </w:rPr>
        <w:t>стр</w:t>
      </w:r>
      <w:proofErr w:type="spellEnd"/>
      <w:proofErr w:type="gramEnd"/>
      <w:r w:rsidRPr="00AA5FB1">
        <w:rPr>
          <w:color w:val="000000"/>
          <w:sz w:val="26"/>
          <w:szCs w:val="26"/>
        </w:rPr>
        <w:t>)</w:t>
      </w:r>
    </w:p>
    <w:p w:rsidR="00771FD4" w:rsidRPr="00AA5FB1" w:rsidRDefault="00771FD4" w:rsidP="002679E5">
      <w:pPr>
        <w:pStyle w:val="ac"/>
        <w:numPr>
          <w:ilvl w:val="0"/>
          <w:numId w:val="6"/>
        </w:numPr>
        <w:suppressAutoHyphens w:val="0"/>
        <w:spacing w:line="276" w:lineRule="auto"/>
        <w:ind w:left="1276" w:firstLine="0"/>
        <w:jc w:val="center"/>
        <w:rPr>
          <w:sz w:val="26"/>
          <w:szCs w:val="26"/>
        </w:rPr>
      </w:pPr>
      <w:r w:rsidRPr="00AA5FB1">
        <w:rPr>
          <w:sz w:val="26"/>
          <w:szCs w:val="26"/>
        </w:rPr>
        <w:t>описание одного или двух занятий, в соответствии с темой конкурса</w:t>
      </w:r>
    </w:p>
    <w:p w:rsidR="00771FD4" w:rsidRPr="00B1261A" w:rsidRDefault="00771FD4" w:rsidP="002679E5">
      <w:pPr>
        <w:spacing w:line="276" w:lineRule="auto"/>
        <w:ind w:left="1276"/>
        <w:rPr>
          <w:sz w:val="26"/>
          <w:szCs w:val="26"/>
        </w:rPr>
      </w:pPr>
      <w:r w:rsidRPr="00B1261A">
        <w:rPr>
          <w:sz w:val="26"/>
          <w:szCs w:val="26"/>
        </w:rPr>
        <w:t>(не более 10 страниц)</w:t>
      </w:r>
    </w:p>
    <w:p w:rsidR="00771FD4" w:rsidRPr="00B1261A" w:rsidRDefault="00771FD4" w:rsidP="002679E5">
      <w:pPr>
        <w:spacing w:line="276" w:lineRule="auto"/>
        <w:ind w:firstLine="567"/>
        <w:jc w:val="both"/>
        <w:rPr>
          <w:sz w:val="26"/>
          <w:szCs w:val="26"/>
        </w:rPr>
      </w:pPr>
      <w:r w:rsidRPr="00B1261A">
        <w:rPr>
          <w:sz w:val="26"/>
          <w:szCs w:val="26"/>
        </w:rPr>
        <w:t xml:space="preserve">При использовании в работе идей и текстов, не принадлежащих автору, обязательна ссылка на источник информации. </w:t>
      </w:r>
    </w:p>
    <w:p w:rsidR="002679E5" w:rsidRPr="00C62F3D" w:rsidRDefault="00771FD4" w:rsidP="002679E5">
      <w:pPr>
        <w:tabs>
          <w:tab w:val="left" w:pos="360"/>
        </w:tabs>
        <w:spacing w:line="276" w:lineRule="auto"/>
        <w:ind w:firstLine="567"/>
        <w:jc w:val="both"/>
        <w:rPr>
          <w:sz w:val="26"/>
          <w:szCs w:val="26"/>
        </w:rPr>
      </w:pPr>
      <w:r w:rsidRPr="00C62F3D">
        <w:rPr>
          <w:sz w:val="26"/>
          <w:szCs w:val="26"/>
        </w:rPr>
        <w:t>4.5. Форма предоставления конкурсных материалов:</w:t>
      </w:r>
    </w:p>
    <w:p w:rsidR="00771FD4" w:rsidRPr="00C62F3D" w:rsidRDefault="00771FD4" w:rsidP="002679E5">
      <w:pPr>
        <w:tabs>
          <w:tab w:val="left" w:pos="360"/>
        </w:tabs>
        <w:spacing w:line="276" w:lineRule="auto"/>
        <w:ind w:firstLine="567"/>
        <w:jc w:val="center"/>
        <w:rPr>
          <w:sz w:val="26"/>
          <w:szCs w:val="26"/>
        </w:rPr>
      </w:pPr>
      <w:r w:rsidRPr="00C62F3D">
        <w:rPr>
          <w:sz w:val="26"/>
          <w:szCs w:val="26"/>
        </w:rPr>
        <w:t>Структура конкурсных материалов для</w:t>
      </w:r>
      <w:proofErr w:type="gramStart"/>
      <w:r>
        <w:rPr>
          <w:sz w:val="26"/>
          <w:szCs w:val="26"/>
        </w:rPr>
        <w:t xml:space="preserve"> </w:t>
      </w:r>
      <w:r w:rsidRPr="00C62F3D">
        <w:rPr>
          <w:b/>
          <w:sz w:val="26"/>
          <w:szCs w:val="26"/>
        </w:rPr>
        <w:t>П</w:t>
      </w:r>
      <w:proofErr w:type="gramEnd"/>
      <w:r w:rsidRPr="00C62F3D">
        <w:rPr>
          <w:b/>
          <w:sz w:val="26"/>
          <w:szCs w:val="26"/>
        </w:rPr>
        <w:t>е</w:t>
      </w:r>
      <w:r w:rsidR="00F7001B">
        <w:rPr>
          <w:b/>
          <w:sz w:val="26"/>
          <w:szCs w:val="26"/>
        </w:rPr>
        <w:t xml:space="preserve">рвого Регионального </w:t>
      </w:r>
      <w:proofErr w:type="spellStart"/>
      <w:r w:rsidR="00F7001B">
        <w:rPr>
          <w:b/>
          <w:sz w:val="26"/>
          <w:szCs w:val="26"/>
        </w:rPr>
        <w:t>отборочного</w:t>
      </w:r>
      <w:r w:rsidRPr="00C62F3D">
        <w:rPr>
          <w:b/>
          <w:sz w:val="26"/>
          <w:szCs w:val="26"/>
        </w:rPr>
        <w:t>тура</w:t>
      </w:r>
      <w:proofErr w:type="spellEnd"/>
    </w:p>
    <w:p w:rsidR="00771FD4" w:rsidRPr="00AA5FB1" w:rsidRDefault="00771FD4" w:rsidP="002679E5">
      <w:pPr>
        <w:pStyle w:val="ac"/>
        <w:numPr>
          <w:ilvl w:val="0"/>
          <w:numId w:val="7"/>
        </w:numPr>
        <w:suppressAutoHyphens w:val="0"/>
        <w:spacing w:line="276" w:lineRule="auto"/>
        <w:jc w:val="both"/>
        <w:rPr>
          <w:bCs/>
          <w:sz w:val="26"/>
          <w:szCs w:val="26"/>
        </w:rPr>
      </w:pPr>
      <w:proofErr w:type="spellStart"/>
      <w:r w:rsidRPr="00AA5FB1">
        <w:rPr>
          <w:sz w:val="26"/>
          <w:szCs w:val="26"/>
        </w:rPr>
        <w:t>Обьем</w:t>
      </w:r>
      <w:proofErr w:type="spellEnd"/>
      <w:r w:rsidRPr="00AA5FB1">
        <w:rPr>
          <w:sz w:val="26"/>
          <w:szCs w:val="26"/>
        </w:rPr>
        <w:t xml:space="preserve"> материалов не должен превышать </w:t>
      </w:r>
      <w:r w:rsidRPr="00AA5FB1">
        <w:rPr>
          <w:bCs/>
          <w:sz w:val="26"/>
          <w:szCs w:val="26"/>
        </w:rPr>
        <w:t xml:space="preserve">15 страниц машинописного текста в формате </w:t>
      </w:r>
      <w:proofErr w:type="spellStart"/>
      <w:r w:rsidRPr="00C62F3D">
        <w:rPr>
          <w:bCs/>
          <w:sz w:val="26"/>
          <w:szCs w:val="26"/>
        </w:rPr>
        <w:t>Word</w:t>
      </w:r>
      <w:proofErr w:type="spellEnd"/>
      <w:r w:rsidRPr="00AA5FB1">
        <w:rPr>
          <w:bCs/>
          <w:sz w:val="26"/>
          <w:szCs w:val="26"/>
        </w:rPr>
        <w:t xml:space="preserve">, шрифт 12, через 1,5 интервала и не должен содержать иллюстративный материал. </w:t>
      </w:r>
    </w:p>
    <w:p w:rsidR="00771FD4" w:rsidRPr="00C62F3D" w:rsidRDefault="00771FD4" w:rsidP="00F7001B">
      <w:pPr>
        <w:pStyle w:val="normal"/>
        <w:numPr>
          <w:ilvl w:val="0"/>
          <w:numId w:val="7"/>
        </w:numPr>
        <w:tabs>
          <w:tab w:val="left" w:pos="426"/>
        </w:tabs>
        <w:spacing w:after="0"/>
        <w:jc w:val="both"/>
        <w:rPr>
          <w:rFonts w:ascii="Times New Roman" w:eastAsia="Times New Roman" w:hAnsi="Times New Roman" w:cs="Times New Roman"/>
          <w:sz w:val="26"/>
          <w:szCs w:val="26"/>
        </w:rPr>
      </w:pPr>
      <w:r w:rsidRPr="00C62F3D">
        <w:rPr>
          <w:rFonts w:ascii="Times New Roman" w:eastAsia="Times New Roman" w:hAnsi="Times New Roman" w:cs="Times New Roman"/>
          <w:sz w:val="26"/>
          <w:szCs w:val="26"/>
        </w:rPr>
        <w:t>Материалы для</w:t>
      </w:r>
      <w:proofErr w:type="gramStart"/>
      <w:r w:rsidRPr="00C62F3D">
        <w:rPr>
          <w:rFonts w:ascii="Times New Roman" w:eastAsia="Times New Roman" w:hAnsi="Times New Roman" w:cs="Times New Roman"/>
          <w:sz w:val="26"/>
          <w:szCs w:val="26"/>
        </w:rPr>
        <w:t xml:space="preserve"> П</w:t>
      </w:r>
      <w:proofErr w:type="gramEnd"/>
      <w:r w:rsidRPr="00C62F3D">
        <w:rPr>
          <w:rFonts w:ascii="Times New Roman" w:eastAsia="Times New Roman" w:hAnsi="Times New Roman" w:cs="Times New Roman"/>
          <w:sz w:val="26"/>
          <w:szCs w:val="26"/>
        </w:rPr>
        <w:t xml:space="preserve">ервого регионального тура конкурса загружаются на сайте </w:t>
      </w:r>
      <w:hyperlink r:id="rId9">
        <w:r w:rsidRPr="00C62F3D">
          <w:rPr>
            <w:rFonts w:ascii="Times New Roman" w:eastAsia="Times New Roman" w:hAnsi="Times New Roman" w:cs="Times New Roman"/>
            <w:color w:val="0563C1"/>
            <w:sz w:val="26"/>
            <w:szCs w:val="26"/>
            <w:u w:val="single"/>
          </w:rPr>
          <w:t>www.prav-pit.ru</w:t>
        </w:r>
      </w:hyperlink>
      <w:r w:rsidRPr="00C62F3D">
        <w:rPr>
          <w:rFonts w:ascii="Times New Roman" w:eastAsia="Times New Roman" w:hAnsi="Times New Roman" w:cs="Times New Roman"/>
          <w:sz w:val="26"/>
          <w:szCs w:val="26"/>
        </w:rPr>
        <w:t xml:space="preserve">  в разделе </w:t>
      </w:r>
      <w:r w:rsidRPr="00C62F3D">
        <w:rPr>
          <w:rFonts w:ascii="Times New Roman" w:eastAsia="Times New Roman" w:hAnsi="Times New Roman" w:cs="Times New Roman"/>
          <w:b/>
          <w:sz w:val="26"/>
          <w:szCs w:val="26"/>
        </w:rPr>
        <w:t xml:space="preserve">Для учителя/конкурс методик </w:t>
      </w:r>
      <w:r w:rsidRPr="00C62F3D">
        <w:rPr>
          <w:rFonts w:ascii="Times New Roman" w:eastAsia="Times New Roman" w:hAnsi="Times New Roman" w:cs="Times New Roman"/>
          <w:sz w:val="26"/>
          <w:szCs w:val="26"/>
        </w:rPr>
        <w:t>и направляются региональному координатору программы.</w:t>
      </w:r>
    </w:p>
    <w:p w:rsidR="00771FD4" w:rsidRPr="00C62F3D" w:rsidRDefault="00771FD4" w:rsidP="00F7001B">
      <w:pPr>
        <w:pStyle w:val="normal"/>
        <w:numPr>
          <w:ilvl w:val="0"/>
          <w:numId w:val="7"/>
        </w:numPr>
        <w:tabs>
          <w:tab w:val="left" w:pos="426"/>
        </w:tabs>
        <w:spacing w:after="0"/>
        <w:jc w:val="both"/>
        <w:rPr>
          <w:rFonts w:ascii="Times New Roman" w:eastAsia="Times New Roman" w:hAnsi="Times New Roman" w:cs="Times New Roman"/>
          <w:sz w:val="26"/>
          <w:szCs w:val="26"/>
        </w:rPr>
      </w:pPr>
      <w:r w:rsidRPr="00C62F3D">
        <w:rPr>
          <w:rFonts w:ascii="Times New Roman" w:eastAsia="Times New Roman" w:hAnsi="Times New Roman" w:cs="Times New Roman"/>
          <w:sz w:val="26"/>
          <w:szCs w:val="26"/>
        </w:rPr>
        <w:t>Работа победителя первого регионального тура направляется на второй тур конкурса в г</w:t>
      </w:r>
      <w:proofErr w:type="gramStart"/>
      <w:r w:rsidRPr="00C62F3D">
        <w:rPr>
          <w:rFonts w:ascii="Times New Roman" w:eastAsia="Times New Roman" w:hAnsi="Times New Roman" w:cs="Times New Roman"/>
          <w:sz w:val="26"/>
          <w:szCs w:val="26"/>
        </w:rPr>
        <w:t>.М</w:t>
      </w:r>
      <w:proofErr w:type="gramEnd"/>
      <w:r w:rsidRPr="00C62F3D">
        <w:rPr>
          <w:rFonts w:ascii="Times New Roman" w:eastAsia="Times New Roman" w:hAnsi="Times New Roman" w:cs="Times New Roman"/>
          <w:sz w:val="26"/>
          <w:szCs w:val="26"/>
        </w:rPr>
        <w:t>оскву.</w:t>
      </w:r>
    </w:p>
    <w:p w:rsidR="00771FD4" w:rsidRPr="00AA5FB1" w:rsidRDefault="00771FD4" w:rsidP="00F7001B">
      <w:pPr>
        <w:pStyle w:val="ac"/>
        <w:numPr>
          <w:ilvl w:val="0"/>
          <w:numId w:val="7"/>
        </w:numPr>
        <w:suppressAutoHyphens w:val="0"/>
        <w:spacing w:after="200" w:line="276" w:lineRule="auto"/>
        <w:jc w:val="both"/>
        <w:rPr>
          <w:sz w:val="26"/>
          <w:szCs w:val="26"/>
        </w:rPr>
      </w:pPr>
      <w:r w:rsidRPr="00AA5FB1">
        <w:rPr>
          <w:sz w:val="26"/>
          <w:szCs w:val="26"/>
        </w:rPr>
        <w:lastRenderedPageBreak/>
        <w:t xml:space="preserve">Оргкомитет размещает информацию об итогах проведения второго тура на сайте программы </w:t>
      </w:r>
      <w:hyperlink r:id="rId10" w:history="1">
        <w:r w:rsidRPr="00C62F3D">
          <w:rPr>
            <w:rStyle w:val="af5"/>
            <w:rFonts w:eastAsiaTheme="majorEastAsia"/>
            <w:sz w:val="26"/>
            <w:szCs w:val="26"/>
          </w:rPr>
          <w:t>www</w:t>
        </w:r>
        <w:r w:rsidRPr="00AA5FB1">
          <w:rPr>
            <w:rStyle w:val="af5"/>
            <w:rFonts w:eastAsiaTheme="majorEastAsia"/>
            <w:sz w:val="26"/>
            <w:szCs w:val="26"/>
          </w:rPr>
          <w:t>.</w:t>
        </w:r>
        <w:r w:rsidRPr="00C62F3D">
          <w:rPr>
            <w:rStyle w:val="af5"/>
            <w:rFonts w:eastAsiaTheme="majorEastAsia"/>
            <w:sz w:val="26"/>
            <w:szCs w:val="26"/>
          </w:rPr>
          <w:t>prav</w:t>
        </w:r>
        <w:r w:rsidRPr="00AA5FB1">
          <w:rPr>
            <w:rStyle w:val="af5"/>
            <w:rFonts w:eastAsiaTheme="majorEastAsia"/>
            <w:sz w:val="26"/>
            <w:szCs w:val="26"/>
          </w:rPr>
          <w:t>-</w:t>
        </w:r>
        <w:r w:rsidRPr="00C62F3D">
          <w:rPr>
            <w:rStyle w:val="af5"/>
            <w:rFonts w:eastAsiaTheme="majorEastAsia"/>
            <w:sz w:val="26"/>
            <w:szCs w:val="26"/>
          </w:rPr>
          <w:t>pit</w:t>
        </w:r>
        <w:r w:rsidRPr="00AA5FB1">
          <w:rPr>
            <w:rStyle w:val="af5"/>
            <w:rFonts w:eastAsiaTheme="majorEastAsia"/>
            <w:sz w:val="26"/>
            <w:szCs w:val="26"/>
          </w:rPr>
          <w:t>.</w:t>
        </w:r>
        <w:r w:rsidRPr="00C62F3D">
          <w:rPr>
            <w:rStyle w:val="af5"/>
            <w:rFonts w:eastAsiaTheme="majorEastAsia"/>
            <w:sz w:val="26"/>
            <w:szCs w:val="26"/>
          </w:rPr>
          <w:t>ru</w:t>
        </w:r>
      </w:hyperlink>
      <w:r w:rsidRPr="00AA5FB1">
        <w:rPr>
          <w:sz w:val="26"/>
          <w:szCs w:val="26"/>
        </w:rPr>
        <w:t xml:space="preserve"> , и рассылает информацию об итогах тура региональным координаторам программы. </w:t>
      </w:r>
    </w:p>
    <w:p w:rsidR="00771FD4" w:rsidRPr="00C62F3D" w:rsidRDefault="00771FD4" w:rsidP="00771FD4">
      <w:pPr>
        <w:pStyle w:val="normal"/>
        <w:tabs>
          <w:tab w:val="left" w:pos="426"/>
        </w:tabs>
        <w:spacing w:after="0" w:line="240" w:lineRule="auto"/>
        <w:ind w:left="142"/>
        <w:jc w:val="both"/>
        <w:rPr>
          <w:rFonts w:ascii="Times New Roman" w:eastAsia="Times New Roman" w:hAnsi="Times New Roman" w:cs="Times New Roman"/>
          <w:sz w:val="26"/>
          <w:szCs w:val="26"/>
        </w:rPr>
      </w:pPr>
    </w:p>
    <w:p w:rsidR="00771FD4" w:rsidRPr="00C62F3D" w:rsidRDefault="00771FD4" w:rsidP="00F7001B">
      <w:pPr>
        <w:pStyle w:val="normal"/>
        <w:tabs>
          <w:tab w:val="left" w:pos="567"/>
        </w:tabs>
        <w:spacing w:after="0"/>
        <w:ind w:firstLine="567"/>
        <w:jc w:val="both"/>
        <w:rPr>
          <w:rFonts w:ascii="Times New Roman" w:eastAsia="Times New Roman" w:hAnsi="Times New Roman" w:cs="Times New Roman"/>
          <w:sz w:val="26"/>
          <w:szCs w:val="26"/>
        </w:rPr>
      </w:pPr>
      <w:r w:rsidRPr="00C62F3D">
        <w:rPr>
          <w:rFonts w:ascii="Times New Roman" w:eastAsia="Times New Roman" w:hAnsi="Times New Roman" w:cs="Times New Roman"/>
          <w:sz w:val="26"/>
          <w:szCs w:val="26"/>
        </w:rPr>
        <w:t>Для</w:t>
      </w:r>
      <w:proofErr w:type="gramStart"/>
      <w:r w:rsidRPr="00C62F3D">
        <w:rPr>
          <w:rFonts w:ascii="Times New Roman" w:eastAsia="Times New Roman" w:hAnsi="Times New Roman" w:cs="Times New Roman"/>
          <w:sz w:val="26"/>
          <w:szCs w:val="26"/>
        </w:rPr>
        <w:t xml:space="preserve"> Т</w:t>
      </w:r>
      <w:proofErr w:type="gramEnd"/>
      <w:r w:rsidRPr="00C62F3D">
        <w:rPr>
          <w:rFonts w:ascii="Times New Roman" w:eastAsia="Times New Roman" w:hAnsi="Times New Roman" w:cs="Times New Roman"/>
          <w:sz w:val="26"/>
          <w:szCs w:val="26"/>
        </w:rPr>
        <w:t>ретьего Всероссийского очного тура материалы должны содержать:</w:t>
      </w:r>
    </w:p>
    <w:p w:rsidR="00771FD4" w:rsidRPr="00C62F3D" w:rsidRDefault="00771FD4" w:rsidP="00F7001B">
      <w:pPr>
        <w:pStyle w:val="normal"/>
        <w:numPr>
          <w:ilvl w:val="0"/>
          <w:numId w:val="5"/>
        </w:numPr>
        <w:pBdr>
          <w:top w:val="nil"/>
          <w:left w:val="nil"/>
          <w:bottom w:val="nil"/>
          <w:right w:val="nil"/>
          <w:between w:val="nil"/>
        </w:pBdr>
        <w:tabs>
          <w:tab w:val="left" w:pos="567"/>
        </w:tabs>
        <w:spacing w:after="0"/>
        <w:ind w:left="0" w:firstLine="567"/>
        <w:contextualSpacing/>
        <w:jc w:val="both"/>
        <w:rPr>
          <w:rFonts w:ascii="Times New Roman" w:hAnsi="Times New Roman" w:cs="Times New Roman"/>
          <w:color w:val="000000"/>
          <w:sz w:val="26"/>
          <w:szCs w:val="26"/>
        </w:rPr>
      </w:pPr>
      <w:r w:rsidRPr="00C62F3D">
        <w:rPr>
          <w:rFonts w:ascii="Times New Roman" w:eastAsia="Times New Roman" w:hAnsi="Times New Roman" w:cs="Times New Roman"/>
          <w:color w:val="000000"/>
          <w:sz w:val="26"/>
          <w:szCs w:val="26"/>
        </w:rPr>
        <w:t>календарно-тематическое планирование в соответствии с выбранной темой конкурса</w:t>
      </w:r>
    </w:p>
    <w:p w:rsidR="00771FD4" w:rsidRPr="00AA5FB1" w:rsidRDefault="00771FD4" w:rsidP="00F7001B">
      <w:pPr>
        <w:pStyle w:val="ac"/>
        <w:numPr>
          <w:ilvl w:val="0"/>
          <w:numId w:val="5"/>
        </w:numPr>
        <w:suppressAutoHyphens w:val="0"/>
        <w:spacing w:after="200" w:line="276" w:lineRule="auto"/>
        <w:rPr>
          <w:sz w:val="26"/>
          <w:szCs w:val="26"/>
        </w:rPr>
      </w:pPr>
      <w:r w:rsidRPr="00AA5FB1">
        <w:rPr>
          <w:sz w:val="26"/>
          <w:szCs w:val="26"/>
        </w:rPr>
        <w:t>Описание системы работы по реализации выбранной части программы</w:t>
      </w:r>
    </w:p>
    <w:p w:rsidR="00771FD4" w:rsidRPr="00B1261A" w:rsidRDefault="00771FD4" w:rsidP="00F7001B">
      <w:pPr>
        <w:spacing w:line="276" w:lineRule="auto"/>
        <w:rPr>
          <w:sz w:val="26"/>
          <w:szCs w:val="26"/>
        </w:rPr>
      </w:pPr>
      <w:r>
        <w:rPr>
          <w:sz w:val="26"/>
          <w:szCs w:val="26"/>
        </w:rPr>
        <w:t>а</w:t>
      </w:r>
      <w:r w:rsidRPr="00B1261A">
        <w:rPr>
          <w:sz w:val="26"/>
          <w:szCs w:val="26"/>
        </w:rPr>
        <w:t>) основные воспитательные и образовательные задачи, которые выдвигает конкурсант при реализации методики</w:t>
      </w:r>
    </w:p>
    <w:p w:rsidR="00771FD4" w:rsidRPr="00B1261A" w:rsidRDefault="00771FD4" w:rsidP="00F7001B">
      <w:pPr>
        <w:spacing w:line="276" w:lineRule="auto"/>
        <w:rPr>
          <w:sz w:val="26"/>
          <w:szCs w:val="26"/>
        </w:rPr>
      </w:pPr>
      <w:r>
        <w:rPr>
          <w:sz w:val="26"/>
          <w:szCs w:val="26"/>
        </w:rPr>
        <w:t>б</w:t>
      </w:r>
      <w:r w:rsidRPr="00B1261A">
        <w:rPr>
          <w:sz w:val="26"/>
          <w:szCs w:val="26"/>
        </w:rPr>
        <w:t xml:space="preserve">) основные формы   и направления педагогической работы, используемые конкурсантов при реализации выбранной части программы. </w:t>
      </w:r>
    </w:p>
    <w:p w:rsidR="00771FD4" w:rsidRPr="00B1261A" w:rsidRDefault="00771FD4" w:rsidP="00F7001B">
      <w:pPr>
        <w:spacing w:line="276" w:lineRule="auto"/>
        <w:rPr>
          <w:sz w:val="26"/>
          <w:szCs w:val="26"/>
        </w:rPr>
      </w:pPr>
      <w:r>
        <w:rPr>
          <w:sz w:val="26"/>
          <w:szCs w:val="26"/>
        </w:rPr>
        <w:t>в</w:t>
      </w:r>
      <w:r w:rsidRPr="00B1261A">
        <w:rPr>
          <w:sz w:val="26"/>
          <w:szCs w:val="26"/>
        </w:rPr>
        <w:t>) Описание методики реализации программы в соответствии с темой конкурса</w:t>
      </w:r>
    </w:p>
    <w:p w:rsidR="00771FD4" w:rsidRPr="00B1261A" w:rsidRDefault="00771FD4" w:rsidP="00F7001B">
      <w:pPr>
        <w:spacing w:line="276" w:lineRule="auto"/>
        <w:rPr>
          <w:sz w:val="26"/>
          <w:szCs w:val="26"/>
        </w:rPr>
      </w:pPr>
      <w:r>
        <w:rPr>
          <w:sz w:val="26"/>
          <w:szCs w:val="26"/>
        </w:rPr>
        <w:t>г</w:t>
      </w:r>
      <w:r w:rsidRPr="00B1261A">
        <w:rPr>
          <w:sz w:val="26"/>
          <w:szCs w:val="26"/>
        </w:rPr>
        <w:t>) Участие родителей при реализации методики</w:t>
      </w:r>
    </w:p>
    <w:p w:rsidR="00771FD4" w:rsidRPr="00B1261A" w:rsidRDefault="00771FD4" w:rsidP="00F7001B">
      <w:pPr>
        <w:spacing w:line="276" w:lineRule="auto"/>
        <w:rPr>
          <w:sz w:val="26"/>
          <w:szCs w:val="26"/>
        </w:rPr>
      </w:pPr>
      <w:proofErr w:type="spellStart"/>
      <w:r>
        <w:rPr>
          <w:sz w:val="26"/>
          <w:szCs w:val="26"/>
        </w:rPr>
        <w:t>д</w:t>
      </w:r>
      <w:proofErr w:type="spellEnd"/>
      <w:r w:rsidRPr="00B1261A">
        <w:rPr>
          <w:sz w:val="26"/>
          <w:szCs w:val="26"/>
        </w:rPr>
        <w:t>) Оценка эффективности методики</w:t>
      </w:r>
    </w:p>
    <w:p w:rsidR="00771FD4" w:rsidRPr="00B1261A" w:rsidRDefault="00771FD4" w:rsidP="00F7001B">
      <w:pPr>
        <w:spacing w:line="276" w:lineRule="auto"/>
        <w:rPr>
          <w:sz w:val="26"/>
          <w:szCs w:val="26"/>
        </w:rPr>
      </w:pPr>
      <w:r w:rsidRPr="00B1261A">
        <w:rPr>
          <w:sz w:val="26"/>
          <w:szCs w:val="26"/>
        </w:rPr>
        <w:t>3. Методическое описание одного или двух занятий, связанных с реализацией методики</w:t>
      </w:r>
    </w:p>
    <w:p w:rsidR="00771FD4" w:rsidRPr="00B1261A" w:rsidRDefault="00771FD4" w:rsidP="00F7001B">
      <w:pPr>
        <w:spacing w:line="276" w:lineRule="auto"/>
        <w:rPr>
          <w:sz w:val="26"/>
          <w:szCs w:val="26"/>
        </w:rPr>
      </w:pPr>
      <w:r w:rsidRPr="00B1261A">
        <w:rPr>
          <w:sz w:val="26"/>
          <w:szCs w:val="26"/>
        </w:rPr>
        <w:t xml:space="preserve">4. Фотографии, иллюстрирующие реализацию программы </w:t>
      </w:r>
    </w:p>
    <w:p w:rsidR="00771FD4" w:rsidRPr="00B1261A" w:rsidRDefault="00771FD4" w:rsidP="00F7001B">
      <w:pPr>
        <w:pStyle w:val="normal"/>
        <w:numPr>
          <w:ilvl w:val="0"/>
          <w:numId w:val="5"/>
        </w:numPr>
        <w:pBdr>
          <w:top w:val="nil"/>
          <w:left w:val="nil"/>
          <w:bottom w:val="nil"/>
          <w:right w:val="nil"/>
          <w:between w:val="nil"/>
        </w:pBdr>
        <w:tabs>
          <w:tab w:val="left" w:pos="567"/>
        </w:tabs>
        <w:spacing w:after="0"/>
        <w:ind w:left="0" w:firstLine="567"/>
        <w:contextualSpacing/>
        <w:jc w:val="both"/>
        <w:rPr>
          <w:rFonts w:ascii="Times New Roman" w:hAnsi="Times New Roman" w:cs="Times New Roman"/>
          <w:color w:val="000000"/>
          <w:sz w:val="26"/>
          <w:szCs w:val="26"/>
        </w:rPr>
      </w:pPr>
      <w:r w:rsidRPr="00B1261A">
        <w:rPr>
          <w:rFonts w:ascii="Times New Roman" w:eastAsia="Times New Roman" w:hAnsi="Times New Roman" w:cs="Times New Roman"/>
          <w:color w:val="000000"/>
          <w:sz w:val="26"/>
          <w:szCs w:val="26"/>
        </w:rPr>
        <w:t xml:space="preserve">Дополнительно конкурсант может предоставить отзыв или рецензию специалиста в области образования об эффективности предложенной методики, отзывы родителей, детей и т.д. </w:t>
      </w:r>
    </w:p>
    <w:p w:rsidR="00F7001B" w:rsidRDefault="00771FD4" w:rsidP="00F7001B">
      <w:pPr>
        <w:pStyle w:val="normal"/>
        <w:pBdr>
          <w:top w:val="nil"/>
          <w:left w:val="nil"/>
          <w:bottom w:val="nil"/>
          <w:right w:val="nil"/>
          <w:between w:val="nil"/>
        </w:pBdr>
        <w:tabs>
          <w:tab w:val="left" w:pos="567"/>
        </w:tabs>
        <w:spacing w:after="0"/>
        <w:ind w:firstLine="567"/>
        <w:jc w:val="center"/>
        <w:rPr>
          <w:rFonts w:ascii="Times New Roman" w:eastAsia="Times New Roman" w:hAnsi="Times New Roman" w:cs="Times New Roman"/>
          <w:color w:val="000000"/>
          <w:sz w:val="26"/>
          <w:szCs w:val="26"/>
        </w:rPr>
      </w:pPr>
      <w:r w:rsidRPr="00F7001B">
        <w:rPr>
          <w:rFonts w:ascii="Times New Roman" w:eastAsia="Times New Roman" w:hAnsi="Times New Roman" w:cs="Times New Roman"/>
          <w:b/>
          <w:color w:val="000000"/>
          <w:sz w:val="26"/>
          <w:szCs w:val="26"/>
        </w:rPr>
        <w:t>Оформление материалов</w:t>
      </w:r>
    </w:p>
    <w:p w:rsidR="00771FD4" w:rsidRPr="00B1261A" w:rsidRDefault="00771FD4" w:rsidP="00F7001B">
      <w:pPr>
        <w:pStyle w:val="normal"/>
        <w:pBdr>
          <w:top w:val="nil"/>
          <w:left w:val="nil"/>
          <w:bottom w:val="nil"/>
          <w:right w:val="nil"/>
          <w:between w:val="nil"/>
        </w:pBdr>
        <w:tabs>
          <w:tab w:val="left" w:pos="567"/>
        </w:tabs>
        <w:spacing w:after="0"/>
        <w:ind w:firstLine="567"/>
        <w:jc w:val="right"/>
        <w:rPr>
          <w:rFonts w:ascii="Times New Roman" w:eastAsia="Times New Roman" w:hAnsi="Times New Roman" w:cs="Times New Roman"/>
          <w:color w:val="000000"/>
          <w:sz w:val="26"/>
          <w:szCs w:val="26"/>
        </w:rPr>
      </w:pPr>
      <w:r w:rsidRPr="00B1261A">
        <w:rPr>
          <w:rFonts w:ascii="Times New Roman" w:eastAsia="Times New Roman" w:hAnsi="Times New Roman" w:cs="Times New Roman"/>
          <w:color w:val="000000"/>
          <w:sz w:val="26"/>
          <w:szCs w:val="26"/>
        </w:rPr>
        <w:t xml:space="preserve"> Приложение 3.</w:t>
      </w:r>
    </w:p>
    <w:p w:rsidR="00771FD4" w:rsidRPr="00B1261A" w:rsidRDefault="00771FD4" w:rsidP="00F7001B">
      <w:pPr>
        <w:pStyle w:val="normal"/>
        <w:tabs>
          <w:tab w:val="left" w:pos="567"/>
        </w:tabs>
        <w:spacing w:after="0"/>
        <w:ind w:firstLine="567"/>
        <w:jc w:val="both"/>
        <w:rPr>
          <w:rFonts w:ascii="Times New Roman" w:eastAsia="Times New Roman" w:hAnsi="Times New Roman" w:cs="Times New Roman"/>
          <w:sz w:val="26"/>
          <w:szCs w:val="26"/>
        </w:rPr>
      </w:pPr>
      <w:r w:rsidRPr="00B1261A">
        <w:rPr>
          <w:rFonts w:ascii="Times New Roman" w:eastAsia="Times New Roman" w:hAnsi="Times New Roman" w:cs="Times New Roman"/>
          <w:sz w:val="26"/>
          <w:szCs w:val="26"/>
        </w:rPr>
        <w:t>Объем работы не ограничен, может содержать иллюстративный материа</w:t>
      </w:r>
      <w:proofErr w:type="gramStart"/>
      <w:r w:rsidRPr="00B1261A">
        <w:rPr>
          <w:rFonts w:ascii="Times New Roman" w:eastAsia="Times New Roman" w:hAnsi="Times New Roman" w:cs="Times New Roman"/>
          <w:sz w:val="26"/>
          <w:szCs w:val="26"/>
        </w:rPr>
        <w:t>л-</w:t>
      </w:r>
      <w:proofErr w:type="gramEnd"/>
      <w:r w:rsidRPr="00B1261A">
        <w:rPr>
          <w:rFonts w:ascii="Times New Roman" w:eastAsia="Times New Roman" w:hAnsi="Times New Roman" w:cs="Times New Roman"/>
          <w:sz w:val="26"/>
          <w:szCs w:val="26"/>
        </w:rPr>
        <w:t xml:space="preserve"> фотографии, рисунки и т.д.</w:t>
      </w:r>
    </w:p>
    <w:p w:rsidR="00771FD4" w:rsidRPr="00B1261A" w:rsidRDefault="00771FD4" w:rsidP="00F7001B">
      <w:pPr>
        <w:pStyle w:val="normal"/>
        <w:tabs>
          <w:tab w:val="left" w:pos="567"/>
        </w:tabs>
        <w:spacing w:after="0"/>
        <w:ind w:firstLine="567"/>
        <w:jc w:val="both"/>
        <w:rPr>
          <w:rFonts w:ascii="Times New Roman" w:eastAsia="Times New Roman" w:hAnsi="Times New Roman" w:cs="Times New Roman"/>
          <w:sz w:val="26"/>
          <w:szCs w:val="26"/>
        </w:rPr>
      </w:pPr>
      <w:r w:rsidRPr="00B1261A">
        <w:rPr>
          <w:rFonts w:ascii="Times New Roman" w:eastAsia="Times New Roman" w:hAnsi="Times New Roman" w:cs="Times New Roman"/>
          <w:sz w:val="26"/>
          <w:szCs w:val="26"/>
        </w:rPr>
        <w:t xml:space="preserve">Работа предоставляется региональному координатору программы в бумажном виде </w:t>
      </w:r>
    </w:p>
    <w:p w:rsidR="00771FD4" w:rsidRPr="00B1261A" w:rsidRDefault="00771FD4" w:rsidP="00F7001B">
      <w:pPr>
        <w:tabs>
          <w:tab w:val="left" w:pos="0"/>
          <w:tab w:val="left" w:pos="142"/>
          <w:tab w:val="left" w:pos="567"/>
        </w:tabs>
        <w:spacing w:line="276" w:lineRule="auto"/>
        <w:ind w:firstLine="567"/>
        <w:jc w:val="both"/>
        <w:rPr>
          <w:sz w:val="26"/>
          <w:szCs w:val="26"/>
        </w:rPr>
      </w:pPr>
      <w:r w:rsidRPr="00B1261A">
        <w:rPr>
          <w:sz w:val="26"/>
          <w:szCs w:val="26"/>
        </w:rPr>
        <w:t>Конкурсная работа должна содержать сведения об авторе: фамилия, имя, отчество (полностью), должность, адрес (рабочий) и контактный телефон, стаж работы в программе "Разговор о правильном питании" а также письменное согласие на обработку персональных данных:</w:t>
      </w:r>
    </w:p>
    <w:p w:rsidR="00771FD4" w:rsidRPr="00B1261A" w:rsidRDefault="00771FD4" w:rsidP="002679E5">
      <w:pPr>
        <w:tabs>
          <w:tab w:val="left" w:pos="-142"/>
          <w:tab w:val="left" w:pos="567"/>
        </w:tabs>
        <w:spacing w:line="276" w:lineRule="auto"/>
        <w:ind w:firstLine="567"/>
        <w:jc w:val="both"/>
        <w:rPr>
          <w:sz w:val="26"/>
          <w:szCs w:val="26"/>
        </w:rPr>
      </w:pPr>
      <w:r w:rsidRPr="00B1261A">
        <w:rPr>
          <w:sz w:val="26"/>
          <w:szCs w:val="26"/>
        </w:rPr>
        <w:t xml:space="preserve">4.6. </w:t>
      </w:r>
      <w:proofErr w:type="gramStart"/>
      <w:r w:rsidRPr="00B1261A">
        <w:rPr>
          <w:sz w:val="26"/>
          <w:szCs w:val="26"/>
        </w:rPr>
        <w:t>Принимая участие в конкурсе методик реализации программы, участники соглашаются с тем, что представленные ими работы будут включены в раздаточные материалы  ежегодной Межрегиональной конференции «Воспитываем здоровое поколение», а также могут быть использованы организаторами конкурса для размещения в специальной педагогической прессе, на сайте программы «Разговор о правильном питании» для подготовки методических сборников для показа на открытых мероприятиях, включения в демонстрационные и иные</w:t>
      </w:r>
      <w:proofErr w:type="gramEnd"/>
      <w:r w:rsidRPr="00B1261A">
        <w:rPr>
          <w:sz w:val="26"/>
          <w:szCs w:val="26"/>
        </w:rPr>
        <w:t xml:space="preserve"> материалы, посвященные программе, без дополнительного согласия участников и без уплаты какого-либо вознаграждения кому-либо из участников, а также без ограничения по срокам использования.</w:t>
      </w:r>
    </w:p>
    <w:p w:rsidR="00771FD4" w:rsidRDefault="00771FD4" w:rsidP="002679E5">
      <w:pPr>
        <w:tabs>
          <w:tab w:val="left" w:pos="-142"/>
          <w:tab w:val="left" w:pos="567"/>
        </w:tabs>
        <w:spacing w:line="276" w:lineRule="auto"/>
        <w:ind w:firstLine="567"/>
        <w:jc w:val="both"/>
        <w:rPr>
          <w:sz w:val="26"/>
          <w:szCs w:val="26"/>
        </w:rPr>
      </w:pPr>
      <w:r w:rsidRPr="00B1261A">
        <w:rPr>
          <w:sz w:val="26"/>
          <w:szCs w:val="26"/>
        </w:rPr>
        <w:lastRenderedPageBreak/>
        <w:t>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w:t>
      </w:r>
    </w:p>
    <w:p w:rsidR="00F7001B" w:rsidRPr="00B1261A" w:rsidRDefault="00F7001B" w:rsidP="00F7001B">
      <w:pPr>
        <w:tabs>
          <w:tab w:val="left" w:pos="-142"/>
          <w:tab w:val="left" w:pos="567"/>
        </w:tabs>
        <w:spacing w:line="276" w:lineRule="auto"/>
        <w:ind w:firstLine="567"/>
        <w:jc w:val="both"/>
        <w:rPr>
          <w:sz w:val="26"/>
          <w:szCs w:val="26"/>
        </w:rPr>
      </w:pPr>
    </w:p>
    <w:p w:rsidR="00771FD4" w:rsidRPr="00B1261A" w:rsidRDefault="00771FD4" w:rsidP="00F7001B">
      <w:pPr>
        <w:tabs>
          <w:tab w:val="left" w:pos="567"/>
        </w:tabs>
        <w:spacing w:line="276" w:lineRule="auto"/>
        <w:ind w:right="42" w:firstLine="567"/>
        <w:jc w:val="both"/>
        <w:rPr>
          <w:sz w:val="26"/>
          <w:szCs w:val="26"/>
        </w:rPr>
      </w:pPr>
      <w:r w:rsidRPr="00B1261A">
        <w:rPr>
          <w:sz w:val="26"/>
          <w:szCs w:val="26"/>
        </w:rPr>
        <w:t xml:space="preserve">4.7. </w:t>
      </w:r>
      <w:r w:rsidRPr="00B1261A">
        <w:rPr>
          <w:b/>
          <w:sz w:val="26"/>
          <w:szCs w:val="26"/>
        </w:rPr>
        <w:t>Критерии оценки  работ, представленных на конкурс методик реализации программы «Разговор о правильном питании»:</w:t>
      </w:r>
    </w:p>
    <w:p w:rsidR="00771FD4" w:rsidRPr="00B1261A" w:rsidRDefault="00771FD4" w:rsidP="00F7001B">
      <w:pPr>
        <w:tabs>
          <w:tab w:val="left" w:pos="567"/>
        </w:tabs>
        <w:spacing w:line="276" w:lineRule="auto"/>
        <w:ind w:firstLine="567"/>
        <w:jc w:val="both"/>
        <w:rPr>
          <w:sz w:val="26"/>
          <w:szCs w:val="26"/>
        </w:rPr>
      </w:pPr>
      <w:r w:rsidRPr="00B1261A">
        <w:rPr>
          <w:sz w:val="26"/>
          <w:szCs w:val="26"/>
        </w:rPr>
        <w:t>1. Системность предложенной модели при реализации программы (0-3 балла);</w:t>
      </w:r>
    </w:p>
    <w:p w:rsidR="00771FD4" w:rsidRPr="00B1261A" w:rsidRDefault="00771FD4" w:rsidP="00F7001B">
      <w:pPr>
        <w:tabs>
          <w:tab w:val="left" w:pos="567"/>
        </w:tabs>
        <w:spacing w:line="276" w:lineRule="auto"/>
        <w:ind w:firstLine="567"/>
        <w:jc w:val="both"/>
        <w:rPr>
          <w:sz w:val="26"/>
          <w:szCs w:val="26"/>
        </w:rPr>
      </w:pPr>
      <w:r w:rsidRPr="00B1261A">
        <w:rPr>
          <w:sz w:val="26"/>
          <w:szCs w:val="26"/>
        </w:rPr>
        <w:t>2. Новизна и оригинальность предложенных форм реализации программы (0-3 балла);</w:t>
      </w:r>
    </w:p>
    <w:p w:rsidR="00771FD4" w:rsidRPr="00B1261A" w:rsidRDefault="00771FD4" w:rsidP="00F7001B">
      <w:pPr>
        <w:tabs>
          <w:tab w:val="left" w:pos="567"/>
        </w:tabs>
        <w:spacing w:line="276" w:lineRule="auto"/>
        <w:ind w:right="42" w:firstLine="567"/>
        <w:jc w:val="both"/>
        <w:rPr>
          <w:sz w:val="26"/>
          <w:szCs w:val="26"/>
        </w:rPr>
      </w:pPr>
      <w:r w:rsidRPr="00B1261A">
        <w:rPr>
          <w:sz w:val="26"/>
          <w:szCs w:val="26"/>
        </w:rPr>
        <w:t>3.  Возрастная адекватность предложенной модели реализации программы (0-3 балла);</w:t>
      </w:r>
    </w:p>
    <w:p w:rsidR="00771FD4" w:rsidRPr="00B1261A" w:rsidRDefault="00771FD4" w:rsidP="00F7001B">
      <w:pPr>
        <w:tabs>
          <w:tab w:val="left" w:pos="567"/>
        </w:tabs>
        <w:spacing w:line="276" w:lineRule="auto"/>
        <w:ind w:right="42" w:firstLine="567"/>
        <w:jc w:val="both"/>
        <w:rPr>
          <w:sz w:val="26"/>
          <w:szCs w:val="26"/>
        </w:rPr>
      </w:pPr>
      <w:r w:rsidRPr="00B1261A">
        <w:rPr>
          <w:sz w:val="26"/>
          <w:szCs w:val="26"/>
        </w:rPr>
        <w:t>4. Оценка эффективности предложенной модели реализации программы (0-3 балла);</w:t>
      </w:r>
    </w:p>
    <w:p w:rsidR="00771FD4" w:rsidRPr="00B1261A" w:rsidRDefault="00771FD4" w:rsidP="00F7001B">
      <w:pPr>
        <w:spacing w:line="276" w:lineRule="auto"/>
        <w:rPr>
          <w:sz w:val="26"/>
          <w:szCs w:val="26"/>
        </w:rPr>
      </w:pPr>
    </w:p>
    <w:p w:rsidR="00771FD4" w:rsidRPr="00B1261A" w:rsidRDefault="00771FD4" w:rsidP="00771FD4">
      <w:pPr>
        <w:tabs>
          <w:tab w:val="left" w:pos="567"/>
          <w:tab w:val="left" w:pos="720"/>
        </w:tabs>
        <w:ind w:firstLine="567"/>
        <w:jc w:val="both"/>
        <w:rPr>
          <w:sz w:val="26"/>
          <w:szCs w:val="26"/>
        </w:rPr>
      </w:pPr>
    </w:p>
    <w:p w:rsidR="00771FD4" w:rsidRPr="00B1261A" w:rsidRDefault="00771FD4" w:rsidP="00771FD4">
      <w:pPr>
        <w:tabs>
          <w:tab w:val="left" w:pos="567"/>
          <w:tab w:val="left" w:pos="720"/>
        </w:tabs>
        <w:ind w:right="42" w:firstLine="567"/>
        <w:jc w:val="center"/>
        <w:rPr>
          <w:b/>
          <w:sz w:val="26"/>
          <w:szCs w:val="26"/>
        </w:rPr>
      </w:pPr>
      <w:r w:rsidRPr="00B1261A">
        <w:rPr>
          <w:b/>
          <w:sz w:val="26"/>
          <w:szCs w:val="26"/>
        </w:rPr>
        <w:t>5. Подведение итогов конкурса</w:t>
      </w:r>
    </w:p>
    <w:p w:rsidR="00771FD4" w:rsidRPr="00B1261A" w:rsidRDefault="00771FD4" w:rsidP="002679E5">
      <w:pPr>
        <w:tabs>
          <w:tab w:val="left" w:pos="567"/>
        </w:tabs>
        <w:spacing w:line="276" w:lineRule="auto"/>
        <w:ind w:right="42" w:firstLine="567"/>
        <w:jc w:val="both"/>
        <w:rPr>
          <w:sz w:val="26"/>
          <w:szCs w:val="26"/>
        </w:rPr>
      </w:pPr>
      <w:r w:rsidRPr="00B1261A">
        <w:rPr>
          <w:sz w:val="26"/>
          <w:szCs w:val="26"/>
        </w:rPr>
        <w:t xml:space="preserve">5.1. Конкурсная комиссия определяет победителя (1 работа) и призера (1 работа) конкурса, </w:t>
      </w:r>
      <w:proofErr w:type="gramStart"/>
      <w:r w:rsidRPr="00B1261A">
        <w:rPr>
          <w:sz w:val="26"/>
          <w:szCs w:val="26"/>
        </w:rPr>
        <w:t>которые</w:t>
      </w:r>
      <w:proofErr w:type="gramEnd"/>
      <w:r w:rsidRPr="00B1261A">
        <w:rPr>
          <w:sz w:val="26"/>
          <w:szCs w:val="26"/>
        </w:rPr>
        <w:t xml:space="preserve"> награждаются грамотами Оргкомитета Конкурса.</w:t>
      </w:r>
    </w:p>
    <w:p w:rsidR="00771FD4" w:rsidRPr="00B1261A" w:rsidRDefault="00771FD4" w:rsidP="002679E5">
      <w:pPr>
        <w:tabs>
          <w:tab w:val="left" w:pos="567"/>
        </w:tabs>
        <w:spacing w:line="276" w:lineRule="auto"/>
        <w:ind w:right="42" w:firstLine="567"/>
        <w:jc w:val="both"/>
        <w:rPr>
          <w:sz w:val="26"/>
          <w:szCs w:val="26"/>
        </w:rPr>
      </w:pPr>
      <w:r w:rsidRPr="00B1261A">
        <w:rPr>
          <w:sz w:val="26"/>
          <w:szCs w:val="26"/>
        </w:rPr>
        <w:t>5.2. Работа победителя конкурса (1 место) направляется для участия во втором (межрегиональном) этапе Всероссийского конкурса в г</w:t>
      </w:r>
      <w:proofErr w:type="gramStart"/>
      <w:r w:rsidRPr="00B1261A">
        <w:rPr>
          <w:sz w:val="26"/>
          <w:szCs w:val="26"/>
        </w:rPr>
        <w:t>.М</w:t>
      </w:r>
      <w:proofErr w:type="gramEnd"/>
      <w:r w:rsidRPr="00B1261A">
        <w:rPr>
          <w:sz w:val="26"/>
          <w:szCs w:val="26"/>
        </w:rPr>
        <w:t>оскве.</w:t>
      </w:r>
    </w:p>
    <w:p w:rsidR="00771FD4" w:rsidRPr="00B1261A" w:rsidRDefault="00771FD4" w:rsidP="002679E5">
      <w:pPr>
        <w:tabs>
          <w:tab w:val="left" w:pos="567"/>
        </w:tabs>
        <w:spacing w:line="276" w:lineRule="auto"/>
        <w:ind w:firstLine="567"/>
        <w:jc w:val="both"/>
        <w:rPr>
          <w:sz w:val="26"/>
          <w:szCs w:val="26"/>
        </w:rPr>
      </w:pPr>
      <w:r w:rsidRPr="00B1261A">
        <w:rPr>
          <w:sz w:val="26"/>
          <w:szCs w:val="26"/>
        </w:rPr>
        <w:t xml:space="preserve">5.3. Все участники конкурса, зарегистрировавшиеся на сайте </w:t>
      </w:r>
      <w:hyperlink r:id="rId11" w:history="1">
        <w:r w:rsidRPr="00B1261A">
          <w:rPr>
            <w:rStyle w:val="af5"/>
            <w:rFonts w:eastAsiaTheme="majorEastAsia"/>
            <w:sz w:val="26"/>
            <w:szCs w:val="26"/>
            <w:lang w:val="en-US"/>
          </w:rPr>
          <w:t>www</w:t>
        </w:r>
        <w:r w:rsidRPr="00B1261A">
          <w:rPr>
            <w:rStyle w:val="af5"/>
            <w:rFonts w:eastAsiaTheme="majorEastAsia"/>
            <w:sz w:val="26"/>
            <w:szCs w:val="26"/>
          </w:rPr>
          <w:t>.</w:t>
        </w:r>
        <w:proofErr w:type="spellStart"/>
        <w:r w:rsidRPr="00B1261A">
          <w:rPr>
            <w:rStyle w:val="af5"/>
            <w:rFonts w:eastAsiaTheme="majorEastAsia"/>
            <w:sz w:val="26"/>
            <w:szCs w:val="26"/>
            <w:lang w:val="en-US"/>
          </w:rPr>
          <w:t>prav</w:t>
        </w:r>
        <w:proofErr w:type="spellEnd"/>
        <w:r w:rsidRPr="00B1261A">
          <w:rPr>
            <w:rStyle w:val="af5"/>
            <w:rFonts w:eastAsiaTheme="majorEastAsia"/>
            <w:sz w:val="26"/>
            <w:szCs w:val="26"/>
          </w:rPr>
          <w:t>-</w:t>
        </w:r>
        <w:r w:rsidRPr="00B1261A">
          <w:rPr>
            <w:rStyle w:val="af5"/>
            <w:rFonts w:eastAsiaTheme="majorEastAsia"/>
            <w:sz w:val="26"/>
            <w:szCs w:val="26"/>
            <w:lang w:val="en-US"/>
          </w:rPr>
          <w:t>pit</w:t>
        </w:r>
        <w:r w:rsidRPr="00B1261A">
          <w:rPr>
            <w:rStyle w:val="af5"/>
            <w:rFonts w:eastAsiaTheme="majorEastAsia"/>
            <w:sz w:val="26"/>
            <w:szCs w:val="26"/>
          </w:rPr>
          <w:t>.</w:t>
        </w:r>
        <w:proofErr w:type="spellStart"/>
        <w:r w:rsidRPr="00B1261A">
          <w:rPr>
            <w:rStyle w:val="af5"/>
            <w:rFonts w:eastAsiaTheme="majorEastAsia"/>
            <w:sz w:val="26"/>
            <w:szCs w:val="26"/>
            <w:lang w:val="en-US"/>
          </w:rPr>
          <w:t>ru</w:t>
        </w:r>
        <w:proofErr w:type="spellEnd"/>
      </w:hyperlink>
      <w:r w:rsidRPr="00B1261A">
        <w:rPr>
          <w:sz w:val="26"/>
          <w:szCs w:val="26"/>
        </w:rPr>
        <w:t>, после одобрения работы организаторами, смогут распечатать самостоятельно сертификат об участии в Конкурсе, подписанный председателем жюри из личного кабинета.</w:t>
      </w:r>
    </w:p>
    <w:p w:rsidR="00771FD4" w:rsidRPr="00B1261A" w:rsidRDefault="00771FD4" w:rsidP="002679E5">
      <w:pPr>
        <w:tabs>
          <w:tab w:val="left" w:pos="567"/>
        </w:tabs>
        <w:spacing w:line="276" w:lineRule="auto"/>
        <w:ind w:right="42" w:firstLine="567"/>
        <w:jc w:val="both"/>
        <w:rPr>
          <w:sz w:val="26"/>
          <w:szCs w:val="26"/>
        </w:rPr>
      </w:pPr>
    </w:p>
    <w:p w:rsidR="00771FD4" w:rsidRPr="00B1261A" w:rsidRDefault="00771FD4" w:rsidP="00771FD4">
      <w:pPr>
        <w:pStyle w:val="normal"/>
        <w:spacing w:after="0" w:line="240" w:lineRule="auto"/>
        <w:jc w:val="center"/>
        <w:rPr>
          <w:rFonts w:ascii="Times New Roman" w:hAnsi="Times New Roman" w:cs="Times New Roman"/>
          <w:sz w:val="26"/>
          <w:szCs w:val="26"/>
        </w:rPr>
      </w:pPr>
      <w:r w:rsidRPr="00B1261A">
        <w:rPr>
          <w:rFonts w:ascii="Times New Roman" w:hAnsi="Times New Roman" w:cs="Times New Roman"/>
          <w:sz w:val="26"/>
          <w:szCs w:val="26"/>
        </w:rPr>
        <w:br w:type="page"/>
      </w:r>
    </w:p>
    <w:p w:rsidR="00771FD4" w:rsidRPr="00B1261A" w:rsidRDefault="00771FD4" w:rsidP="00771FD4">
      <w:pPr>
        <w:pStyle w:val="normal"/>
        <w:spacing w:after="0" w:line="240" w:lineRule="auto"/>
        <w:jc w:val="right"/>
        <w:rPr>
          <w:rFonts w:ascii="Times New Roman" w:hAnsi="Times New Roman" w:cs="Times New Roman"/>
          <w:sz w:val="26"/>
          <w:szCs w:val="26"/>
        </w:rPr>
      </w:pPr>
      <w:r w:rsidRPr="00B1261A">
        <w:rPr>
          <w:rFonts w:ascii="Times New Roman" w:hAnsi="Times New Roman" w:cs="Times New Roman"/>
          <w:sz w:val="26"/>
          <w:szCs w:val="26"/>
        </w:rPr>
        <w:lastRenderedPageBreak/>
        <w:t>Приложение 1</w:t>
      </w:r>
    </w:p>
    <w:p w:rsidR="00771FD4" w:rsidRPr="00B1261A" w:rsidRDefault="00771FD4" w:rsidP="00771FD4">
      <w:pPr>
        <w:pStyle w:val="normal"/>
        <w:spacing w:after="0" w:line="240" w:lineRule="auto"/>
        <w:jc w:val="center"/>
        <w:rPr>
          <w:rFonts w:ascii="Times New Roman" w:eastAsia="Times New Roman" w:hAnsi="Times New Roman" w:cs="Times New Roman"/>
          <w:sz w:val="26"/>
          <w:szCs w:val="26"/>
        </w:rPr>
      </w:pPr>
      <w:r w:rsidRPr="00B1261A">
        <w:rPr>
          <w:rFonts w:ascii="Times New Roman" w:eastAsia="Times New Roman" w:hAnsi="Times New Roman" w:cs="Times New Roman"/>
          <w:sz w:val="26"/>
          <w:szCs w:val="26"/>
        </w:rPr>
        <w:t xml:space="preserve">Паспорт конкурсной работы </w:t>
      </w:r>
    </w:p>
    <w:p w:rsidR="00771FD4" w:rsidRPr="00B1261A" w:rsidRDefault="00771FD4" w:rsidP="00771FD4">
      <w:pPr>
        <w:pStyle w:val="normal"/>
        <w:spacing w:after="0" w:line="240" w:lineRule="auto"/>
        <w:jc w:val="center"/>
        <w:rPr>
          <w:rFonts w:ascii="Times New Roman" w:eastAsia="Times New Roman" w:hAnsi="Times New Roman" w:cs="Times New Roman"/>
          <w:sz w:val="26"/>
          <w:szCs w:val="26"/>
        </w:rPr>
      </w:pPr>
      <w:r w:rsidRPr="00B1261A">
        <w:rPr>
          <w:rFonts w:ascii="Times New Roman" w:eastAsia="Times New Roman" w:hAnsi="Times New Roman" w:cs="Times New Roman"/>
          <w:sz w:val="26"/>
          <w:szCs w:val="26"/>
        </w:rPr>
        <w:t>(для</w:t>
      </w:r>
      <w:proofErr w:type="gramStart"/>
      <w:r w:rsidRPr="00B1261A">
        <w:rPr>
          <w:rFonts w:ascii="Times New Roman" w:eastAsia="Times New Roman" w:hAnsi="Times New Roman" w:cs="Times New Roman"/>
          <w:sz w:val="26"/>
          <w:szCs w:val="26"/>
        </w:rPr>
        <w:t xml:space="preserve"> П</w:t>
      </w:r>
      <w:proofErr w:type="gramEnd"/>
      <w:r w:rsidRPr="00B1261A">
        <w:rPr>
          <w:rFonts w:ascii="Times New Roman" w:eastAsia="Times New Roman" w:hAnsi="Times New Roman" w:cs="Times New Roman"/>
          <w:sz w:val="26"/>
          <w:szCs w:val="26"/>
        </w:rPr>
        <w:t>ервого Регионального отборочного тура)</w:t>
      </w:r>
    </w:p>
    <w:p w:rsidR="00771FD4" w:rsidRPr="00B1261A" w:rsidRDefault="00771FD4" w:rsidP="00771FD4">
      <w:pPr>
        <w:pStyle w:val="normal"/>
        <w:spacing w:after="0" w:line="240" w:lineRule="auto"/>
        <w:rPr>
          <w:rFonts w:ascii="Times New Roman" w:eastAsia="Times New Roman" w:hAnsi="Times New Roman" w:cs="Times New Roman"/>
          <w:sz w:val="26"/>
          <w:szCs w:val="26"/>
        </w:rPr>
      </w:pPr>
    </w:p>
    <w:p w:rsidR="00771FD4" w:rsidRPr="00B1261A" w:rsidRDefault="00771FD4" w:rsidP="00771FD4">
      <w:pPr>
        <w:pStyle w:val="normal"/>
        <w:spacing w:after="0" w:line="240" w:lineRule="auto"/>
        <w:jc w:val="center"/>
        <w:rPr>
          <w:rFonts w:ascii="Times New Roman" w:eastAsia="Times New Roman" w:hAnsi="Times New Roman" w:cs="Times New Roman"/>
          <w:sz w:val="26"/>
          <w:szCs w:val="26"/>
        </w:rPr>
      </w:pPr>
      <w:r w:rsidRPr="00B1261A">
        <w:rPr>
          <w:rFonts w:ascii="Times New Roman" w:eastAsia="Times New Roman" w:hAnsi="Times New Roman" w:cs="Times New Roman"/>
          <w:sz w:val="26"/>
          <w:szCs w:val="26"/>
        </w:rPr>
        <w:t>Титульный лист</w:t>
      </w:r>
    </w:p>
    <w:tbl>
      <w:tblPr>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4"/>
        <w:gridCol w:w="5274"/>
      </w:tblGrid>
      <w:tr w:rsidR="00771FD4" w:rsidRPr="00B1261A" w:rsidTr="005F5AB9">
        <w:tc>
          <w:tcPr>
            <w:tcW w:w="3114" w:type="dxa"/>
          </w:tcPr>
          <w:p w:rsidR="00771FD4" w:rsidRPr="00B1261A" w:rsidRDefault="00771FD4" w:rsidP="005F5AB9">
            <w:pPr>
              <w:pStyle w:val="normal"/>
              <w:spacing w:line="240" w:lineRule="auto"/>
              <w:rPr>
                <w:rFonts w:ascii="Times New Roman" w:hAnsi="Times New Roman" w:cs="Times New Roman"/>
                <w:sz w:val="26"/>
                <w:szCs w:val="26"/>
              </w:rPr>
            </w:pPr>
            <w:r w:rsidRPr="00B1261A">
              <w:rPr>
                <w:rFonts w:ascii="Times New Roman" w:hAnsi="Times New Roman" w:cs="Times New Roman"/>
                <w:sz w:val="26"/>
                <w:szCs w:val="26"/>
              </w:rPr>
              <w:t>Название конкурсной работы</w:t>
            </w:r>
          </w:p>
        </w:tc>
        <w:tc>
          <w:tcPr>
            <w:tcW w:w="5274" w:type="dxa"/>
          </w:tcPr>
          <w:p w:rsidR="00771FD4" w:rsidRPr="00B1261A" w:rsidRDefault="00771FD4" w:rsidP="005F5AB9">
            <w:pPr>
              <w:pStyle w:val="normal"/>
              <w:spacing w:line="240" w:lineRule="auto"/>
              <w:rPr>
                <w:rFonts w:ascii="Times New Roman" w:hAnsi="Times New Roman" w:cs="Times New Roman"/>
                <w:sz w:val="26"/>
                <w:szCs w:val="26"/>
              </w:rPr>
            </w:pPr>
          </w:p>
        </w:tc>
      </w:tr>
      <w:tr w:rsidR="00771FD4" w:rsidRPr="00B1261A" w:rsidTr="005F5AB9">
        <w:trPr>
          <w:trHeight w:val="440"/>
        </w:trPr>
        <w:tc>
          <w:tcPr>
            <w:tcW w:w="3114" w:type="dxa"/>
          </w:tcPr>
          <w:p w:rsidR="00771FD4" w:rsidRPr="00B1261A" w:rsidRDefault="00771FD4" w:rsidP="005F5AB9">
            <w:pPr>
              <w:pStyle w:val="normal"/>
              <w:spacing w:line="240" w:lineRule="auto"/>
              <w:rPr>
                <w:rFonts w:ascii="Times New Roman" w:hAnsi="Times New Roman" w:cs="Times New Roman"/>
                <w:sz w:val="26"/>
                <w:szCs w:val="26"/>
              </w:rPr>
            </w:pPr>
            <w:r w:rsidRPr="00B1261A">
              <w:rPr>
                <w:rFonts w:ascii="Times New Roman" w:hAnsi="Times New Roman" w:cs="Times New Roman"/>
                <w:sz w:val="26"/>
                <w:szCs w:val="26"/>
              </w:rPr>
              <w:t>Автор (ФИО - полностью)</w:t>
            </w:r>
          </w:p>
        </w:tc>
        <w:tc>
          <w:tcPr>
            <w:tcW w:w="5274" w:type="dxa"/>
          </w:tcPr>
          <w:p w:rsidR="00771FD4" w:rsidRPr="00B1261A" w:rsidRDefault="00771FD4" w:rsidP="005F5AB9">
            <w:pPr>
              <w:pStyle w:val="normal"/>
              <w:spacing w:line="240" w:lineRule="auto"/>
              <w:rPr>
                <w:rFonts w:ascii="Times New Roman" w:hAnsi="Times New Roman" w:cs="Times New Roman"/>
                <w:sz w:val="26"/>
                <w:szCs w:val="26"/>
              </w:rPr>
            </w:pPr>
          </w:p>
        </w:tc>
      </w:tr>
      <w:tr w:rsidR="00771FD4" w:rsidRPr="00B1261A" w:rsidTr="005F5AB9">
        <w:trPr>
          <w:trHeight w:val="440"/>
        </w:trPr>
        <w:tc>
          <w:tcPr>
            <w:tcW w:w="3114" w:type="dxa"/>
          </w:tcPr>
          <w:p w:rsidR="00771FD4" w:rsidRPr="00B1261A" w:rsidRDefault="00771FD4" w:rsidP="005F5AB9">
            <w:pPr>
              <w:pStyle w:val="normal"/>
              <w:spacing w:line="240" w:lineRule="auto"/>
              <w:rPr>
                <w:rFonts w:ascii="Times New Roman" w:hAnsi="Times New Roman" w:cs="Times New Roman"/>
                <w:sz w:val="26"/>
                <w:szCs w:val="26"/>
              </w:rPr>
            </w:pPr>
            <w:r w:rsidRPr="00B1261A">
              <w:rPr>
                <w:rFonts w:ascii="Times New Roman" w:hAnsi="Times New Roman" w:cs="Times New Roman"/>
                <w:sz w:val="26"/>
                <w:szCs w:val="26"/>
              </w:rPr>
              <w:t>Должность автора</w:t>
            </w:r>
          </w:p>
        </w:tc>
        <w:tc>
          <w:tcPr>
            <w:tcW w:w="5274" w:type="dxa"/>
          </w:tcPr>
          <w:p w:rsidR="00771FD4" w:rsidRPr="00B1261A" w:rsidRDefault="00771FD4" w:rsidP="005F5AB9">
            <w:pPr>
              <w:pStyle w:val="normal"/>
              <w:spacing w:line="240" w:lineRule="auto"/>
              <w:rPr>
                <w:rFonts w:ascii="Times New Roman" w:hAnsi="Times New Roman" w:cs="Times New Roman"/>
                <w:sz w:val="26"/>
                <w:szCs w:val="26"/>
              </w:rPr>
            </w:pPr>
          </w:p>
        </w:tc>
      </w:tr>
      <w:tr w:rsidR="00771FD4" w:rsidRPr="00B1261A" w:rsidTr="005F5AB9">
        <w:tc>
          <w:tcPr>
            <w:tcW w:w="3114" w:type="dxa"/>
          </w:tcPr>
          <w:p w:rsidR="00771FD4" w:rsidRPr="00B1261A" w:rsidRDefault="00771FD4" w:rsidP="005F5AB9">
            <w:pPr>
              <w:pStyle w:val="normal"/>
              <w:spacing w:line="240" w:lineRule="auto"/>
              <w:rPr>
                <w:rFonts w:ascii="Times New Roman" w:hAnsi="Times New Roman" w:cs="Times New Roman"/>
                <w:sz w:val="26"/>
                <w:szCs w:val="26"/>
              </w:rPr>
            </w:pPr>
            <w:r w:rsidRPr="00B1261A">
              <w:rPr>
                <w:rFonts w:ascii="Times New Roman" w:hAnsi="Times New Roman" w:cs="Times New Roman"/>
                <w:sz w:val="26"/>
                <w:szCs w:val="26"/>
              </w:rPr>
              <w:t>Школа – полное и краткое наименование</w:t>
            </w:r>
          </w:p>
        </w:tc>
        <w:tc>
          <w:tcPr>
            <w:tcW w:w="5274" w:type="dxa"/>
          </w:tcPr>
          <w:p w:rsidR="00771FD4" w:rsidRPr="00B1261A" w:rsidRDefault="00771FD4" w:rsidP="005F5AB9">
            <w:pPr>
              <w:pStyle w:val="normal"/>
              <w:spacing w:line="240" w:lineRule="auto"/>
              <w:rPr>
                <w:rFonts w:ascii="Times New Roman" w:hAnsi="Times New Roman" w:cs="Times New Roman"/>
                <w:sz w:val="26"/>
                <w:szCs w:val="26"/>
              </w:rPr>
            </w:pPr>
          </w:p>
        </w:tc>
      </w:tr>
      <w:tr w:rsidR="00771FD4" w:rsidRPr="00B1261A" w:rsidTr="005F5AB9">
        <w:tc>
          <w:tcPr>
            <w:tcW w:w="3114" w:type="dxa"/>
          </w:tcPr>
          <w:p w:rsidR="00771FD4" w:rsidRPr="00B1261A" w:rsidRDefault="00771FD4" w:rsidP="005F5AB9">
            <w:pPr>
              <w:pStyle w:val="normal"/>
              <w:spacing w:line="240" w:lineRule="auto"/>
              <w:rPr>
                <w:rFonts w:ascii="Times New Roman" w:hAnsi="Times New Roman" w:cs="Times New Roman"/>
                <w:sz w:val="26"/>
                <w:szCs w:val="26"/>
              </w:rPr>
            </w:pPr>
            <w:r w:rsidRPr="00B1261A">
              <w:rPr>
                <w:rFonts w:ascii="Times New Roman" w:hAnsi="Times New Roman" w:cs="Times New Roman"/>
                <w:sz w:val="26"/>
                <w:szCs w:val="26"/>
              </w:rPr>
              <w:t>Адрес, номер телефона, электронная почта педагога (совпадает с электронной почтой, указанной при регистрации на сайте)</w:t>
            </w:r>
          </w:p>
        </w:tc>
        <w:tc>
          <w:tcPr>
            <w:tcW w:w="5274" w:type="dxa"/>
          </w:tcPr>
          <w:p w:rsidR="00771FD4" w:rsidRPr="00B1261A" w:rsidRDefault="00771FD4" w:rsidP="005F5AB9">
            <w:pPr>
              <w:pStyle w:val="normal"/>
              <w:spacing w:line="240" w:lineRule="auto"/>
              <w:rPr>
                <w:rFonts w:ascii="Times New Roman" w:hAnsi="Times New Roman" w:cs="Times New Roman"/>
                <w:sz w:val="26"/>
                <w:szCs w:val="26"/>
              </w:rPr>
            </w:pPr>
          </w:p>
        </w:tc>
      </w:tr>
      <w:tr w:rsidR="00771FD4" w:rsidRPr="00B1261A" w:rsidTr="005F5AB9">
        <w:tc>
          <w:tcPr>
            <w:tcW w:w="3114" w:type="dxa"/>
          </w:tcPr>
          <w:p w:rsidR="00771FD4" w:rsidRPr="00B1261A" w:rsidRDefault="00771FD4" w:rsidP="005F5AB9">
            <w:pPr>
              <w:pStyle w:val="normal"/>
              <w:spacing w:line="240" w:lineRule="auto"/>
              <w:rPr>
                <w:rFonts w:ascii="Times New Roman" w:hAnsi="Times New Roman" w:cs="Times New Roman"/>
                <w:sz w:val="26"/>
                <w:szCs w:val="26"/>
              </w:rPr>
            </w:pPr>
            <w:r w:rsidRPr="00B1261A">
              <w:rPr>
                <w:rFonts w:ascii="Times New Roman" w:hAnsi="Times New Roman" w:cs="Times New Roman"/>
                <w:sz w:val="26"/>
                <w:szCs w:val="26"/>
              </w:rPr>
              <w:t>Возраст учащихся</w:t>
            </w:r>
          </w:p>
        </w:tc>
        <w:tc>
          <w:tcPr>
            <w:tcW w:w="5274" w:type="dxa"/>
          </w:tcPr>
          <w:p w:rsidR="00771FD4" w:rsidRPr="00B1261A" w:rsidRDefault="00771FD4" w:rsidP="005F5AB9">
            <w:pPr>
              <w:pStyle w:val="normal"/>
              <w:spacing w:line="240" w:lineRule="auto"/>
              <w:rPr>
                <w:rFonts w:ascii="Times New Roman" w:hAnsi="Times New Roman" w:cs="Times New Roman"/>
                <w:sz w:val="26"/>
                <w:szCs w:val="26"/>
              </w:rPr>
            </w:pPr>
          </w:p>
        </w:tc>
      </w:tr>
      <w:tr w:rsidR="00771FD4" w:rsidRPr="00B1261A" w:rsidTr="005F5AB9">
        <w:tc>
          <w:tcPr>
            <w:tcW w:w="3114" w:type="dxa"/>
          </w:tcPr>
          <w:p w:rsidR="00771FD4" w:rsidRPr="00B1261A" w:rsidRDefault="00771FD4" w:rsidP="005F5AB9">
            <w:pPr>
              <w:pStyle w:val="normal"/>
              <w:spacing w:line="240" w:lineRule="auto"/>
              <w:rPr>
                <w:rFonts w:ascii="Times New Roman" w:hAnsi="Times New Roman" w:cs="Times New Roman"/>
                <w:sz w:val="26"/>
                <w:szCs w:val="26"/>
              </w:rPr>
            </w:pPr>
            <w:r w:rsidRPr="00B1261A">
              <w:rPr>
                <w:rFonts w:ascii="Times New Roman" w:hAnsi="Times New Roman" w:cs="Times New Roman"/>
                <w:sz w:val="26"/>
                <w:szCs w:val="26"/>
              </w:rPr>
              <w:t>Используемая часть программы «Разговор о правильном питании», «две недели в лагере здоровья», «Формула правильного питания»</w:t>
            </w:r>
          </w:p>
        </w:tc>
        <w:tc>
          <w:tcPr>
            <w:tcW w:w="5274" w:type="dxa"/>
          </w:tcPr>
          <w:p w:rsidR="00771FD4" w:rsidRPr="00B1261A" w:rsidRDefault="00771FD4" w:rsidP="005F5AB9">
            <w:pPr>
              <w:pStyle w:val="normal"/>
              <w:spacing w:line="240" w:lineRule="auto"/>
              <w:rPr>
                <w:rFonts w:ascii="Times New Roman" w:hAnsi="Times New Roman" w:cs="Times New Roman"/>
                <w:sz w:val="26"/>
                <w:szCs w:val="26"/>
              </w:rPr>
            </w:pPr>
          </w:p>
        </w:tc>
      </w:tr>
      <w:tr w:rsidR="00771FD4" w:rsidRPr="00B1261A" w:rsidTr="005F5AB9">
        <w:tc>
          <w:tcPr>
            <w:tcW w:w="3114" w:type="dxa"/>
          </w:tcPr>
          <w:p w:rsidR="00771FD4" w:rsidRPr="00B1261A" w:rsidRDefault="00771FD4" w:rsidP="005F5AB9">
            <w:pPr>
              <w:pStyle w:val="normal"/>
              <w:spacing w:line="240" w:lineRule="auto"/>
              <w:rPr>
                <w:rFonts w:ascii="Times New Roman" w:hAnsi="Times New Roman" w:cs="Times New Roman"/>
                <w:sz w:val="26"/>
                <w:szCs w:val="26"/>
              </w:rPr>
            </w:pPr>
            <w:r w:rsidRPr="00B1261A">
              <w:rPr>
                <w:rFonts w:ascii="Times New Roman" w:hAnsi="Times New Roman" w:cs="Times New Roman"/>
                <w:sz w:val="26"/>
                <w:szCs w:val="26"/>
              </w:rPr>
              <w:t>Стаж участия в программе</w:t>
            </w:r>
          </w:p>
        </w:tc>
        <w:tc>
          <w:tcPr>
            <w:tcW w:w="5274" w:type="dxa"/>
          </w:tcPr>
          <w:p w:rsidR="00771FD4" w:rsidRPr="00B1261A" w:rsidRDefault="00771FD4" w:rsidP="005F5AB9">
            <w:pPr>
              <w:pStyle w:val="normal"/>
              <w:spacing w:line="240" w:lineRule="auto"/>
              <w:rPr>
                <w:rFonts w:ascii="Times New Roman" w:hAnsi="Times New Roman" w:cs="Times New Roman"/>
                <w:sz w:val="26"/>
                <w:szCs w:val="26"/>
              </w:rPr>
            </w:pPr>
          </w:p>
        </w:tc>
      </w:tr>
    </w:tbl>
    <w:p w:rsidR="00771FD4" w:rsidRPr="00B1261A" w:rsidRDefault="00771FD4" w:rsidP="00771FD4">
      <w:pPr>
        <w:pStyle w:val="normal"/>
        <w:spacing w:after="0" w:line="240" w:lineRule="auto"/>
        <w:jc w:val="center"/>
        <w:rPr>
          <w:rFonts w:ascii="Times New Roman" w:eastAsia="Times New Roman" w:hAnsi="Times New Roman" w:cs="Times New Roman"/>
          <w:sz w:val="26"/>
          <w:szCs w:val="26"/>
        </w:rPr>
      </w:pPr>
    </w:p>
    <w:p w:rsidR="00771FD4" w:rsidRPr="00B1261A" w:rsidRDefault="00771FD4" w:rsidP="00771FD4">
      <w:pPr>
        <w:tabs>
          <w:tab w:val="left" w:pos="0"/>
        </w:tabs>
        <w:ind w:right="-1"/>
        <w:jc w:val="right"/>
        <w:rPr>
          <w:b/>
          <w:sz w:val="26"/>
          <w:szCs w:val="26"/>
        </w:rPr>
      </w:pPr>
      <w:r w:rsidRPr="00B1261A">
        <w:rPr>
          <w:b/>
          <w:sz w:val="26"/>
          <w:szCs w:val="26"/>
        </w:rPr>
        <w:t xml:space="preserve"> </w:t>
      </w:r>
    </w:p>
    <w:p w:rsidR="00771FD4" w:rsidRPr="00B1261A" w:rsidRDefault="00771FD4" w:rsidP="00771FD4">
      <w:pPr>
        <w:tabs>
          <w:tab w:val="left" w:pos="0"/>
          <w:tab w:val="left" w:pos="567"/>
        </w:tabs>
        <w:ind w:right="-1" w:firstLine="567"/>
        <w:jc w:val="right"/>
        <w:rPr>
          <w:sz w:val="26"/>
          <w:szCs w:val="26"/>
        </w:rPr>
      </w:pPr>
      <w:r w:rsidRPr="00B1261A">
        <w:rPr>
          <w:sz w:val="26"/>
          <w:szCs w:val="26"/>
        </w:rPr>
        <w:t xml:space="preserve">Приложение № 2 </w:t>
      </w:r>
    </w:p>
    <w:p w:rsidR="00771FD4" w:rsidRPr="00B1261A" w:rsidRDefault="00771FD4" w:rsidP="00771FD4">
      <w:pPr>
        <w:ind w:right="40"/>
        <w:jc w:val="both"/>
        <w:rPr>
          <w:iCs/>
          <w:sz w:val="26"/>
          <w:szCs w:val="26"/>
        </w:rPr>
      </w:pPr>
      <w:r w:rsidRPr="00B1261A">
        <w:rPr>
          <w:iCs/>
          <w:sz w:val="26"/>
          <w:szCs w:val="26"/>
        </w:rPr>
        <w:t xml:space="preserve">Я, </w:t>
      </w:r>
      <w:r w:rsidRPr="00B1261A">
        <w:rPr>
          <w:iCs/>
          <w:sz w:val="26"/>
          <w:szCs w:val="26"/>
          <w:u w:val="single"/>
        </w:rPr>
        <w:t>Иванова А.А</w:t>
      </w:r>
      <w:r w:rsidRPr="00B1261A">
        <w:rPr>
          <w:iCs/>
          <w:sz w:val="26"/>
          <w:szCs w:val="26"/>
        </w:rPr>
        <w:t xml:space="preserve">., </w:t>
      </w:r>
      <w:r w:rsidRPr="00B1261A">
        <w:rPr>
          <w:sz w:val="26"/>
          <w:szCs w:val="26"/>
        </w:rPr>
        <w:t xml:space="preserve">участник конкурса методик реализации программы «Разговор о правильном питании», педагог МОУ СОШ 2, г. </w:t>
      </w:r>
      <w:proofErr w:type="spellStart"/>
      <w:r w:rsidRPr="00B1261A">
        <w:rPr>
          <w:sz w:val="26"/>
          <w:szCs w:val="26"/>
        </w:rPr>
        <w:t>Семеновска</w:t>
      </w:r>
      <w:proofErr w:type="spellEnd"/>
      <w:r w:rsidRPr="00B1261A">
        <w:rPr>
          <w:sz w:val="26"/>
          <w:szCs w:val="26"/>
        </w:rPr>
        <w:t>, проживающая  по адресу ______________ ознакомлена с условиями конкурса и полностью с ними согласна. Я даю свое согласие Организаторам на обработку представленных мною персональных данных.</w:t>
      </w:r>
    </w:p>
    <w:p w:rsidR="00771FD4" w:rsidRPr="00B1261A" w:rsidRDefault="00771FD4" w:rsidP="00771FD4">
      <w:pPr>
        <w:ind w:right="42"/>
        <w:rPr>
          <w:sz w:val="26"/>
          <w:szCs w:val="26"/>
        </w:rPr>
      </w:pPr>
      <w:r w:rsidRPr="00B1261A">
        <w:rPr>
          <w:iCs/>
          <w:sz w:val="26"/>
          <w:szCs w:val="26"/>
        </w:rPr>
        <w:t>Число.</w:t>
      </w:r>
      <w:r w:rsidRPr="00B1261A">
        <w:rPr>
          <w:iCs/>
          <w:sz w:val="26"/>
          <w:szCs w:val="26"/>
        </w:rPr>
        <w:tab/>
      </w:r>
      <w:r w:rsidRPr="00B1261A">
        <w:rPr>
          <w:iCs/>
          <w:sz w:val="26"/>
          <w:szCs w:val="26"/>
        </w:rPr>
        <w:tab/>
      </w:r>
      <w:r w:rsidRPr="00B1261A">
        <w:rPr>
          <w:iCs/>
          <w:sz w:val="26"/>
          <w:szCs w:val="26"/>
        </w:rPr>
        <w:tab/>
      </w:r>
      <w:r w:rsidRPr="00B1261A">
        <w:rPr>
          <w:iCs/>
          <w:sz w:val="26"/>
          <w:szCs w:val="26"/>
        </w:rPr>
        <w:tab/>
      </w:r>
      <w:r w:rsidRPr="00B1261A">
        <w:rPr>
          <w:iCs/>
          <w:sz w:val="26"/>
          <w:szCs w:val="26"/>
        </w:rPr>
        <w:tab/>
      </w:r>
      <w:r w:rsidRPr="00B1261A">
        <w:rPr>
          <w:iCs/>
          <w:sz w:val="26"/>
          <w:szCs w:val="26"/>
        </w:rPr>
        <w:tab/>
      </w:r>
      <w:r w:rsidRPr="00B1261A">
        <w:rPr>
          <w:iCs/>
          <w:sz w:val="26"/>
          <w:szCs w:val="26"/>
        </w:rPr>
        <w:tab/>
      </w:r>
      <w:r w:rsidRPr="00B1261A">
        <w:rPr>
          <w:iCs/>
          <w:sz w:val="26"/>
          <w:szCs w:val="26"/>
        </w:rPr>
        <w:tab/>
      </w:r>
      <w:r w:rsidRPr="00B1261A">
        <w:rPr>
          <w:iCs/>
          <w:sz w:val="26"/>
          <w:szCs w:val="26"/>
        </w:rPr>
        <w:tab/>
      </w:r>
      <w:r w:rsidRPr="00B1261A">
        <w:rPr>
          <w:iCs/>
          <w:sz w:val="26"/>
          <w:szCs w:val="26"/>
        </w:rPr>
        <w:tab/>
        <w:t>Подпись</w:t>
      </w:r>
    </w:p>
    <w:p w:rsidR="00771FD4" w:rsidRPr="00B1261A" w:rsidRDefault="00771FD4" w:rsidP="00771FD4">
      <w:pPr>
        <w:ind w:right="42"/>
        <w:jc w:val="right"/>
        <w:rPr>
          <w:iCs/>
          <w:sz w:val="26"/>
          <w:szCs w:val="26"/>
        </w:rPr>
      </w:pPr>
      <w:r w:rsidRPr="00B1261A">
        <w:rPr>
          <w:iCs/>
          <w:sz w:val="26"/>
          <w:szCs w:val="26"/>
        </w:rPr>
        <w:tab/>
      </w:r>
    </w:p>
    <w:p w:rsidR="00771FD4" w:rsidRPr="00B1261A" w:rsidRDefault="00771FD4" w:rsidP="00771FD4">
      <w:pPr>
        <w:spacing w:line="288" w:lineRule="auto"/>
        <w:rPr>
          <w:iCs/>
          <w:sz w:val="26"/>
          <w:szCs w:val="26"/>
        </w:rPr>
      </w:pPr>
      <w:r w:rsidRPr="00B1261A">
        <w:rPr>
          <w:iCs/>
          <w:sz w:val="26"/>
          <w:szCs w:val="26"/>
        </w:rPr>
        <w:br w:type="page"/>
      </w:r>
    </w:p>
    <w:p w:rsidR="00771FD4" w:rsidRPr="00B1261A" w:rsidRDefault="00771FD4" w:rsidP="00771FD4">
      <w:pPr>
        <w:pStyle w:val="normal"/>
        <w:jc w:val="right"/>
        <w:rPr>
          <w:rFonts w:ascii="Times New Roman" w:eastAsia="Times New Roman" w:hAnsi="Times New Roman" w:cs="Times New Roman"/>
          <w:sz w:val="26"/>
          <w:szCs w:val="26"/>
        </w:rPr>
      </w:pPr>
      <w:r w:rsidRPr="00B1261A">
        <w:rPr>
          <w:rFonts w:ascii="Times New Roman" w:eastAsia="Times New Roman" w:hAnsi="Times New Roman" w:cs="Times New Roman"/>
          <w:sz w:val="26"/>
          <w:szCs w:val="26"/>
        </w:rPr>
        <w:lastRenderedPageBreak/>
        <w:t>Приложение 3</w:t>
      </w:r>
    </w:p>
    <w:p w:rsidR="00771FD4" w:rsidRPr="00AA5FB1" w:rsidRDefault="00771FD4" w:rsidP="00771FD4">
      <w:pPr>
        <w:pStyle w:val="aa"/>
        <w:jc w:val="center"/>
        <w:rPr>
          <w:sz w:val="26"/>
          <w:szCs w:val="26"/>
        </w:rPr>
      </w:pPr>
      <w:r w:rsidRPr="00AA5FB1">
        <w:rPr>
          <w:sz w:val="26"/>
          <w:szCs w:val="26"/>
        </w:rPr>
        <w:t>Форма предоставления конкурсной работы</w:t>
      </w:r>
    </w:p>
    <w:p w:rsidR="00771FD4" w:rsidRPr="00AA5FB1" w:rsidRDefault="00771FD4" w:rsidP="00771FD4">
      <w:pPr>
        <w:pStyle w:val="aa"/>
        <w:jc w:val="center"/>
        <w:rPr>
          <w:sz w:val="26"/>
          <w:szCs w:val="26"/>
        </w:rPr>
      </w:pPr>
      <w:r w:rsidRPr="00AA5FB1">
        <w:rPr>
          <w:sz w:val="26"/>
          <w:szCs w:val="26"/>
        </w:rPr>
        <w:t>(для третьего Всероссийского тура)</w:t>
      </w:r>
    </w:p>
    <w:p w:rsidR="00771FD4" w:rsidRPr="00AA5FB1" w:rsidRDefault="00771FD4" w:rsidP="00771FD4">
      <w:pPr>
        <w:pStyle w:val="aa"/>
        <w:jc w:val="center"/>
        <w:rPr>
          <w:sz w:val="26"/>
          <w:szCs w:val="26"/>
        </w:rPr>
      </w:pPr>
    </w:p>
    <w:p w:rsidR="00771FD4" w:rsidRPr="002372CF" w:rsidRDefault="00771FD4" w:rsidP="00771FD4">
      <w:pPr>
        <w:pStyle w:val="aa"/>
        <w:jc w:val="center"/>
        <w:rPr>
          <w:sz w:val="26"/>
          <w:szCs w:val="26"/>
        </w:rPr>
      </w:pPr>
      <w:r w:rsidRPr="002372CF">
        <w:rPr>
          <w:sz w:val="26"/>
          <w:szCs w:val="26"/>
        </w:rPr>
        <w:t>Титульный лист</w:t>
      </w:r>
    </w:p>
    <w:tbl>
      <w:tblPr>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0"/>
        <w:gridCol w:w="5548"/>
      </w:tblGrid>
      <w:tr w:rsidR="00771FD4" w:rsidRPr="00B1261A" w:rsidTr="005F5AB9">
        <w:tc>
          <w:tcPr>
            <w:tcW w:w="2840" w:type="dxa"/>
          </w:tcPr>
          <w:p w:rsidR="00771FD4" w:rsidRPr="00B1261A" w:rsidRDefault="00771FD4" w:rsidP="005F5AB9">
            <w:pPr>
              <w:pStyle w:val="aa"/>
              <w:rPr>
                <w:sz w:val="26"/>
                <w:szCs w:val="26"/>
              </w:rPr>
            </w:pPr>
            <w:r w:rsidRPr="00B1261A">
              <w:rPr>
                <w:sz w:val="26"/>
                <w:szCs w:val="26"/>
              </w:rPr>
              <w:t>Название конкурсной работы</w:t>
            </w:r>
          </w:p>
        </w:tc>
        <w:tc>
          <w:tcPr>
            <w:tcW w:w="5548" w:type="dxa"/>
          </w:tcPr>
          <w:p w:rsidR="00771FD4" w:rsidRPr="00B1261A" w:rsidRDefault="00771FD4" w:rsidP="005F5AB9">
            <w:pPr>
              <w:pStyle w:val="aa"/>
              <w:rPr>
                <w:sz w:val="26"/>
                <w:szCs w:val="26"/>
              </w:rPr>
            </w:pPr>
          </w:p>
        </w:tc>
      </w:tr>
      <w:tr w:rsidR="00771FD4" w:rsidRPr="00B1261A" w:rsidTr="005F5AB9">
        <w:trPr>
          <w:trHeight w:val="440"/>
        </w:trPr>
        <w:tc>
          <w:tcPr>
            <w:tcW w:w="2840" w:type="dxa"/>
          </w:tcPr>
          <w:p w:rsidR="00771FD4" w:rsidRPr="00B1261A" w:rsidRDefault="00771FD4" w:rsidP="005F5AB9">
            <w:pPr>
              <w:pStyle w:val="aa"/>
              <w:rPr>
                <w:sz w:val="26"/>
                <w:szCs w:val="26"/>
              </w:rPr>
            </w:pPr>
            <w:r w:rsidRPr="00B1261A">
              <w:rPr>
                <w:sz w:val="26"/>
                <w:szCs w:val="26"/>
              </w:rPr>
              <w:t>Автор (ФИО - полностью)</w:t>
            </w:r>
          </w:p>
        </w:tc>
        <w:tc>
          <w:tcPr>
            <w:tcW w:w="5548" w:type="dxa"/>
          </w:tcPr>
          <w:p w:rsidR="00771FD4" w:rsidRPr="00B1261A" w:rsidRDefault="00771FD4" w:rsidP="005F5AB9">
            <w:pPr>
              <w:pStyle w:val="aa"/>
              <w:rPr>
                <w:sz w:val="26"/>
                <w:szCs w:val="26"/>
              </w:rPr>
            </w:pPr>
          </w:p>
        </w:tc>
      </w:tr>
      <w:tr w:rsidR="00771FD4" w:rsidRPr="00B1261A" w:rsidTr="005F5AB9">
        <w:trPr>
          <w:trHeight w:val="440"/>
        </w:trPr>
        <w:tc>
          <w:tcPr>
            <w:tcW w:w="2840" w:type="dxa"/>
          </w:tcPr>
          <w:p w:rsidR="00771FD4" w:rsidRPr="00B1261A" w:rsidRDefault="00771FD4" w:rsidP="005F5AB9">
            <w:pPr>
              <w:pStyle w:val="aa"/>
              <w:rPr>
                <w:sz w:val="26"/>
                <w:szCs w:val="26"/>
              </w:rPr>
            </w:pPr>
            <w:r w:rsidRPr="00B1261A">
              <w:rPr>
                <w:sz w:val="26"/>
                <w:szCs w:val="26"/>
              </w:rPr>
              <w:t>Должность автора</w:t>
            </w:r>
          </w:p>
        </w:tc>
        <w:tc>
          <w:tcPr>
            <w:tcW w:w="5548" w:type="dxa"/>
          </w:tcPr>
          <w:p w:rsidR="00771FD4" w:rsidRPr="00B1261A" w:rsidRDefault="00771FD4" w:rsidP="005F5AB9">
            <w:pPr>
              <w:pStyle w:val="aa"/>
              <w:rPr>
                <w:sz w:val="26"/>
                <w:szCs w:val="26"/>
              </w:rPr>
            </w:pPr>
          </w:p>
        </w:tc>
      </w:tr>
      <w:tr w:rsidR="00771FD4" w:rsidRPr="00B1261A" w:rsidTr="005F5AB9">
        <w:tc>
          <w:tcPr>
            <w:tcW w:w="2840" w:type="dxa"/>
          </w:tcPr>
          <w:p w:rsidR="00771FD4" w:rsidRPr="00B1261A" w:rsidRDefault="00771FD4" w:rsidP="005F5AB9">
            <w:pPr>
              <w:pStyle w:val="aa"/>
              <w:rPr>
                <w:sz w:val="26"/>
                <w:szCs w:val="26"/>
              </w:rPr>
            </w:pPr>
            <w:r w:rsidRPr="00B1261A">
              <w:rPr>
                <w:sz w:val="26"/>
                <w:szCs w:val="26"/>
              </w:rPr>
              <w:t>Школа – полное название</w:t>
            </w:r>
          </w:p>
        </w:tc>
        <w:tc>
          <w:tcPr>
            <w:tcW w:w="5548" w:type="dxa"/>
          </w:tcPr>
          <w:p w:rsidR="00771FD4" w:rsidRPr="00B1261A" w:rsidRDefault="00771FD4" w:rsidP="005F5AB9">
            <w:pPr>
              <w:pStyle w:val="aa"/>
              <w:rPr>
                <w:sz w:val="26"/>
                <w:szCs w:val="26"/>
              </w:rPr>
            </w:pPr>
          </w:p>
          <w:p w:rsidR="00771FD4" w:rsidRPr="00B1261A" w:rsidRDefault="00771FD4" w:rsidP="005F5AB9">
            <w:pPr>
              <w:pStyle w:val="aa"/>
              <w:rPr>
                <w:sz w:val="26"/>
                <w:szCs w:val="26"/>
              </w:rPr>
            </w:pPr>
          </w:p>
        </w:tc>
      </w:tr>
      <w:tr w:rsidR="00771FD4" w:rsidRPr="00B1261A" w:rsidTr="005F5AB9">
        <w:tc>
          <w:tcPr>
            <w:tcW w:w="2840" w:type="dxa"/>
          </w:tcPr>
          <w:p w:rsidR="00771FD4" w:rsidRPr="00AA5FB1" w:rsidRDefault="00771FD4" w:rsidP="005F5AB9">
            <w:pPr>
              <w:pStyle w:val="aa"/>
              <w:rPr>
                <w:sz w:val="26"/>
                <w:szCs w:val="26"/>
              </w:rPr>
            </w:pPr>
            <w:r w:rsidRPr="00AA5FB1">
              <w:rPr>
                <w:sz w:val="26"/>
                <w:szCs w:val="26"/>
              </w:rPr>
              <w:t xml:space="preserve">Адрес, номер телефона, электронная почта, совпадающая с регистрацией на сайте. </w:t>
            </w:r>
          </w:p>
        </w:tc>
        <w:tc>
          <w:tcPr>
            <w:tcW w:w="5548" w:type="dxa"/>
          </w:tcPr>
          <w:p w:rsidR="00771FD4" w:rsidRPr="00AA5FB1" w:rsidRDefault="00771FD4" w:rsidP="005F5AB9">
            <w:pPr>
              <w:pStyle w:val="aa"/>
              <w:rPr>
                <w:sz w:val="26"/>
                <w:szCs w:val="26"/>
              </w:rPr>
            </w:pPr>
          </w:p>
        </w:tc>
      </w:tr>
      <w:tr w:rsidR="00771FD4" w:rsidRPr="00B1261A" w:rsidTr="005F5AB9">
        <w:tc>
          <w:tcPr>
            <w:tcW w:w="2840" w:type="dxa"/>
          </w:tcPr>
          <w:p w:rsidR="00771FD4" w:rsidRPr="00B1261A" w:rsidRDefault="00771FD4" w:rsidP="005F5AB9">
            <w:pPr>
              <w:pStyle w:val="aa"/>
              <w:rPr>
                <w:sz w:val="26"/>
                <w:szCs w:val="26"/>
              </w:rPr>
            </w:pPr>
            <w:r w:rsidRPr="00B1261A">
              <w:rPr>
                <w:sz w:val="26"/>
                <w:szCs w:val="26"/>
              </w:rPr>
              <w:t>Возраст учащихся</w:t>
            </w:r>
          </w:p>
        </w:tc>
        <w:tc>
          <w:tcPr>
            <w:tcW w:w="5548" w:type="dxa"/>
          </w:tcPr>
          <w:p w:rsidR="00771FD4" w:rsidRPr="00B1261A" w:rsidRDefault="00771FD4" w:rsidP="005F5AB9">
            <w:pPr>
              <w:pStyle w:val="aa"/>
              <w:rPr>
                <w:sz w:val="26"/>
                <w:szCs w:val="26"/>
              </w:rPr>
            </w:pPr>
          </w:p>
        </w:tc>
      </w:tr>
      <w:tr w:rsidR="00771FD4" w:rsidRPr="00B1261A" w:rsidTr="005F5AB9">
        <w:tc>
          <w:tcPr>
            <w:tcW w:w="2840" w:type="dxa"/>
          </w:tcPr>
          <w:p w:rsidR="00771FD4" w:rsidRPr="00AA5FB1" w:rsidRDefault="00771FD4" w:rsidP="005F5AB9">
            <w:pPr>
              <w:pStyle w:val="aa"/>
              <w:rPr>
                <w:sz w:val="26"/>
                <w:szCs w:val="26"/>
              </w:rPr>
            </w:pPr>
            <w:r w:rsidRPr="00AA5FB1">
              <w:rPr>
                <w:sz w:val="26"/>
                <w:szCs w:val="26"/>
              </w:rPr>
              <w:t>Используемая часть программы «Разговор о правильном питании», «Две недели в лагере здоровья», «Формула правильного питания»</w:t>
            </w:r>
          </w:p>
        </w:tc>
        <w:tc>
          <w:tcPr>
            <w:tcW w:w="5548" w:type="dxa"/>
          </w:tcPr>
          <w:p w:rsidR="00771FD4" w:rsidRPr="00AA5FB1" w:rsidRDefault="00771FD4" w:rsidP="005F5AB9">
            <w:pPr>
              <w:pStyle w:val="aa"/>
              <w:rPr>
                <w:sz w:val="26"/>
                <w:szCs w:val="26"/>
              </w:rPr>
            </w:pPr>
          </w:p>
        </w:tc>
      </w:tr>
    </w:tbl>
    <w:p w:rsidR="00771FD4" w:rsidRPr="00B1261A" w:rsidRDefault="00771FD4" w:rsidP="00771FD4">
      <w:pPr>
        <w:ind w:right="42"/>
        <w:rPr>
          <w:sz w:val="26"/>
          <w:szCs w:val="26"/>
        </w:rPr>
      </w:pPr>
      <w:bookmarkStart w:id="1" w:name="_gjdgxs" w:colFirst="0" w:colLast="0"/>
      <w:bookmarkEnd w:id="1"/>
    </w:p>
    <w:p w:rsidR="00771FD4" w:rsidRPr="00B1261A" w:rsidRDefault="00771FD4" w:rsidP="00771FD4">
      <w:pPr>
        <w:rPr>
          <w:sz w:val="26"/>
          <w:szCs w:val="26"/>
        </w:rPr>
      </w:pPr>
    </w:p>
    <w:p w:rsidR="00771FD4" w:rsidRDefault="00771FD4" w:rsidP="00771FD4"/>
    <w:p w:rsidR="00EF2C88" w:rsidRDefault="00EF2C88"/>
    <w:sectPr w:rsidR="00EF2C88" w:rsidSect="00EF2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227D"/>
    <w:multiLevelType w:val="multilevel"/>
    <w:tmpl w:val="B01831DC"/>
    <w:lvl w:ilvl="0">
      <w:start w:val="1"/>
      <w:numFmt w:val="bullet"/>
      <w:lvlText w:val="●"/>
      <w:lvlJc w:val="left"/>
      <w:pPr>
        <w:ind w:left="1066" w:hanging="360"/>
      </w:pPr>
      <w:rPr>
        <w:rFonts w:ascii="Noto Sans Symbols" w:eastAsia="Noto Sans Symbols" w:hAnsi="Noto Sans Symbols" w:cs="Noto Sans Symbols"/>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1">
    <w:nsid w:val="2F2D7CB4"/>
    <w:multiLevelType w:val="hybridMultilevel"/>
    <w:tmpl w:val="C4047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D56C17"/>
    <w:multiLevelType w:val="hybridMultilevel"/>
    <w:tmpl w:val="6ABC1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72B85"/>
    <w:multiLevelType w:val="hybridMultilevel"/>
    <w:tmpl w:val="FDF426CC"/>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4">
    <w:nsid w:val="3B795A96"/>
    <w:multiLevelType w:val="hybridMultilevel"/>
    <w:tmpl w:val="F7D69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D91DCD"/>
    <w:multiLevelType w:val="multilevel"/>
    <w:tmpl w:val="D4069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8B15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6001576A"/>
    <w:multiLevelType w:val="hybridMultilevel"/>
    <w:tmpl w:val="D4AC5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FD4"/>
    <w:rsid w:val="00094564"/>
    <w:rsid w:val="00196551"/>
    <w:rsid w:val="002679E5"/>
    <w:rsid w:val="003B5786"/>
    <w:rsid w:val="00407ADA"/>
    <w:rsid w:val="0041021C"/>
    <w:rsid w:val="0050304C"/>
    <w:rsid w:val="005A2DB4"/>
    <w:rsid w:val="006E0E8B"/>
    <w:rsid w:val="00771FD4"/>
    <w:rsid w:val="008912CC"/>
    <w:rsid w:val="00BC7720"/>
    <w:rsid w:val="00DB1727"/>
    <w:rsid w:val="00E022FF"/>
    <w:rsid w:val="00E4556D"/>
    <w:rsid w:val="00E741CC"/>
    <w:rsid w:val="00EA28A9"/>
    <w:rsid w:val="00EB1A22"/>
    <w:rsid w:val="00EF2C88"/>
    <w:rsid w:val="00F70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FD4"/>
    <w:pPr>
      <w:suppressAutoHyphens/>
      <w:spacing w:after="0" w:line="240" w:lineRule="auto"/>
    </w:pPr>
    <w:rPr>
      <w:rFonts w:ascii="Times New Roman" w:eastAsia="Times New Roman" w:hAnsi="Times New Roman" w:cs="Times New Roman"/>
      <w:sz w:val="24"/>
      <w:szCs w:val="24"/>
      <w:lang w:val="ru-RU" w:eastAsia="ar-SA" w:bidi="ar-SA"/>
    </w:rPr>
  </w:style>
  <w:style w:type="paragraph" w:styleId="1">
    <w:name w:val="heading 1"/>
    <w:basedOn w:val="a"/>
    <w:next w:val="a"/>
    <w:link w:val="10"/>
    <w:uiPriority w:val="9"/>
    <w:qFormat/>
    <w:rsid w:val="0009456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094564"/>
    <w:pPr>
      <w:pBdr>
        <w:bottom w:val="single" w:sz="4" w:space="1" w:color="622423" w:themeColor="accent2" w:themeShade="7F"/>
      </w:pBdr>
      <w:spacing w:before="400"/>
      <w:jc w:val="center"/>
      <w:outlineLvl w:val="1"/>
    </w:pPr>
    <w:rPr>
      <w:caps/>
      <w:color w:val="632423" w:themeColor="accent2" w:themeShade="80"/>
      <w:spacing w:val="15"/>
    </w:rPr>
  </w:style>
  <w:style w:type="paragraph" w:styleId="3">
    <w:name w:val="heading 3"/>
    <w:basedOn w:val="a"/>
    <w:next w:val="a"/>
    <w:link w:val="30"/>
    <w:uiPriority w:val="9"/>
    <w:semiHidden/>
    <w:unhideWhenUsed/>
    <w:qFormat/>
    <w:rsid w:val="0009456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4">
    <w:name w:val="heading 4"/>
    <w:basedOn w:val="a"/>
    <w:next w:val="a"/>
    <w:link w:val="40"/>
    <w:uiPriority w:val="9"/>
    <w:semiHidden/>
    <w:unhideWhenUsed/>
    <w:qFormat/>
    <w:rsid w:val="00094564"/>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094564"/>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094564"/>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094564"/>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094564"/>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094564"/>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564"/>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094564"/>
    <w:rPr>
      <w:caps/>
      <w:color w:val="632423" w:themeColor="accent2" w:themeShade="80"/>
      <w:spacing w:val="15"/>
      <w:sz w:val="24"/>
      <w:szCs w:val="24"/>
    </w:rPr>
  </w:style>
  <w:style w:type="character" w:customStyle="1" w:styleId="30">
    <w:name w:val="Заголовок 3 Знак"/>
    <w:basedOn w:val="a0"/>
    <w:link w:val="3"/>
    <w:uiPriority w:val="9"/>
    <w:semiHidden/>
    <w:rsid w:val="00094564"/>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094564"/>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094564"/>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094564"/>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094564"/>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094564"/>
    <w:rPr>
      <w:rFonts w:eastAsiaTheme="majorEastAsia" w:cstheme="majorBidi"/>
      <w:caps/>
      <w:spacing w:val="10"/>
      <w:sz w:val="20"/>
      <w:szCs w:val="20"/>
    </w:rPr>
  </w:style>
  <w:style w:type="character" w:customStyle="1" w:styleId="90">
    <w:name w:val="Заголовок 9 Знак"/>
    <w:basedOn w:val="a0"/>
    <w:link w:val="9"/>
    <w:uiPriority w:val="9"/>
    <w:semiHidden/>
    <w:rsid w:val="00094564"/>
    <w:rPr>
      <w:rFonts w:eastAsiaTheme="majorEastAsia" w:cstheme="majorBidi"/>
      <w:i/>
      <w:iCs/>
      <w:caps/>
      <w:spacing w:val="10"/>
      <w:sz w:val="20"/>
      <w:szCs w:val="20"/>
    </w:rPr>
  </w:style>
  <w:style w:type="paragraph" w:styleId="a3">
    <w:name w:val="caption"/>
    <w:basedOn w:val="a"/>
    <w:next w:val="a"/>
    <w:uiPriority w:val="35"/>
    <w:semiHidden/>
    <w:unhideWhenUsed/>
    <w:qFormat/>
    <w:rsid w:val="00094564"/>
    <w:rPr>
      <w:caps/>
      <w:spacing w:val="10"/>
      <w:sz w:val="18"/>
      <w:szCs w:val="18"/>
    </w:rPr>
  </w:style>
  <w:style w:type="paragraph" w:styleId="a4">
    <w:name w:val="Title"/>
    <w:basedOn w:val="a"/>
    <w:next w:val="a"/>
    <w:link w:val="a5"/>
    <w:uiPriority w:val="10"/>
    <w:qFormat/>
    <w:rsid w:val="00094564"/>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a5">
    <w:name w:val="Название Знак"/>
    <w:basedOn w:val="a0"/>
    <w:link w:val="a4"/>
    <w:uiPriority w:val="10"/>
    <w:rsid w:val="00094564"/>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094564"/>
    <w:pPr>
      <w:spacing w:after="560"/>
      <w:jc w:val="center"/>
    </w:pPr>
    <w:rPr>
      <w:caps/>
      <w:spacing w:val="20"/>
      <w:sz w:val="18"/>
      <w:szCs w:val="18"/>
    </w:rPr>
  </w:style>
  <w:style w:type="character" w:customStyle="1" w:styleId="a7">
    <w:name w:val="Подзаголовок Знак"/>
    <w:basedOn w:val="a0"/>
    <w:link w:val="a6"/>
    <w:uiPriority w:val="11"/>
    <w:rsid w:val="00094564"/>
    <w:rPr>
      <w:rFonts w:eastAsiaTheme="majorEastAsia" w:cstheme="majorBidi"/>
      <w:caps/>
      <w:spacing w:val="20"/>
      <w:sz w:val="18"/>
      <w:szCs w:val="18"/>
    </w:rPr>
  </w:style>
  <w:style w:type="character" w:styleId="a8">
    <w:name w:val="Strong"/>
    <w:uiPriority w:val="22"/>
    <w:qFormat/>
    <w:rsid w:val="00094564"/>
    <w:rPr>
      <w:b/>
      <w:bCs/>
      <w:color w:val="943634" w:themeColor="accent2" w:themeShade="BF"/>
      <w:spacing w:val="5"/>
    </w:rPr>
  </w:style>
  <w:style w:type="character" w:styleId="a9">
    <w:name w:val="Emphasis"/>
    <w:uiPriority w:val="20"/>
    <w:qFormat/>
    <w:rsid w:val="00094564"/>
    <w:rPr>
      <w:caps/>
      <w:spacing w:val="5"/>
      <w:sz w:val="20"/>
      <w:szCs w:val="20"/>
    </w:rPr>
  </w:style>
  <w:style w:type="paragraph" w:styleId="aa">
    <w:name w:val="No Spacing"/>
    <w:basedOn w:val="a"/>
    <w:link w:val="ab"/>
    <w:uiPriority w:val="1"/>
    <w:qFormat/>
    <w:rsid w:val="00094564"/>
  </w:style>
  <w:style w:type="paragraph" w:styleId="ac">
    <w:name w:val="List Paragraph"/>
    <w:basedOn w:val="a"/>
    <w:uiPriority w:val="34"/>
    <w:qFormat/>
    <w:rsid w:val="00094564"/>
    <w:pPr>
      <w:ind w:left="720"/>
      <w:contextualSpacing/>
    </w:pPr>
  </w:style>
  <w:style w:type="paragraph" w:styleId="21">
    <w:name w:val="Quote"/>
    <w:basedOn w:val="a"/>
    <w:next w:val="a"/>
    <w:link w:val="22"/>
    <w:uiPriority w:val="29"/>
    <w:qFormat/>
    <w:rsid w:val="00094564"/>
    <w:rPr>
      <w:i/>
      <w:iCs/>
    </w:rPr>
  </w:style>
  <w:style w:type="character" w:customStyle="1" w:styleId="22">
    <w:name w:val="Цитата 2 Знак"/>
    <w:basedOn w:val="a0"/>
    <w:link w:val="21"/>
    <w:uiPriority w:val="29"/>
    <w:rsid w:val="00094564"/>
    <w:rPr>
      <w:rFonts w:eastAsiaTheme="majorEastAsia" w:cstheme="majorBidi"/>
      <w:i/>
      <w:iCs/>
    </w:rPr>
  </w:style>
  <w:style w:type="paragraph" w:styleId="ad">
    <w:name w:val="Intense Quote"/>
    <w:basedOn w:val="a"/>
    <w:next w:val="a"/>
    <w:link w:val="ae"/>
    <w:uiPriority w:val="30"/>
    <w:qFormat/>
    <w:rsid w:val="0009456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094564"/>
    <w:rPr>
      <w:rFonts w:eastAsiaTheme="majorEastAsia" w:cstheme="majorBidi"/>
      <w:caps/>
      <w:color w:val="622423" w:themeColor="accent2" w:themeShade="7F"/>
      <w:spacing w:val="5"/>
      <w:sz w:val="20"/>
      <w:szCs w:val="20"/>
    </w:rPr>
  </w:style>
  <w:style w:type="character" w:styleId="af">
    <w:name w:val="Subtle Emphasis"/>
    <w:uiPriority w:val="19"/>
    <w:qFormat/>
    <w:rsid w:val="00094564"/>
    <w:rPr>
      <w:i/>
      <w:iCs/>
    </w:rPr>
  </w:style>
  <w:style w:type="character" w:styleId="af0">
    <w:name w:val="Intense Emphasis"/>
    <w:uiPriority w:val="21"/>
    <w:qFormat/>
    <w:rsid w:val="00094564"/>
    <w:rPr>
      <w:i/>
      <w:iCs/>
      <w:caps/>
      <w:spacing w:val="10"/>
      <w:sz w:val="20"/>
      <w:szCs w:val="20"/>
    </w:rPr>
  </w:style>
  <w:style w:type="character" w:styleId="af1">
    <w:name w:val="Subtle Reference"/>
    <w:basedOn w:val="a0"/>
    <w:uiPriority w:val="31"/>
    <w:qFormat/>
    <w:rsid w:val="00094564"/>
    <w:rPr>
      <w:rFonts w:asciiTheme="minorHAnsi" w:eastAsiaTheme="minorEastAsia" w:hAnsiTheme="minorHAnsi" w:cstheme="minorBidi"/>
      <w:i/>
      <w:iCs/>
      <w:color w:val="622423" w:themeColor="accent2" w:themeShade="7F"/>
    </w:rPr>
  </w:style>
  <w:style w:type="character" w:styleId="af2">
    <w:name w:val="Intense Reference"/>
    <w:uiPriority w:val="32"/>
    <w:qFormat/>
    <w:rsid w:val="00094564"/>
    <w:rPr>
      <w:rFonts w:asciiTheme="minorHAnsi" w:eastAsiaTheme="minorEastAsia" w:hAnsiTheme="minorHAnsi" w:cstheme="minorBidi"/>
      <w:b/>
      <w:bCs/>
      <w:i/>
      <w:iCs/>
      <w:color w:val="622423" w:themeColor="accent2" w:themeShade="7F"/>
    </w:rPr>
  </w:style>
  <w:style w:type="character" w:styleId="af3">
    <w:name w:val="Book Title"/>
    <w:uiPriority w:val="33"/>
    <w:qFormat/>
    <w:rsid w:val="00094564"/>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094564"/>
    <w:pPr>
      <w:outlineLvl w:val="9"/>
    </w:pPr>
  </w:style>
  <w:style w:type="character" w:customStyle="1" w:styleId="ab">
    <w:name w:val="Без интервала Знак"/>
    <w:basedOn w:val="a0"/>
    <w:link w:val="aa"/>
    <w:uiPriority w:val="1"/>
    <w:rsid w:val="00094564"/>
  </w:style>
  <w:style w:type="character" w:styleId="af5">
    <w:name w:val="Hyperlink"/>
    <w:basedOn w:val="a0"/>
    <w:uiPriority w:val="99"/>
    <w:unhideWhenUsed/>
    <w:rsid w:val="00771FD4"/>
    <w:rPr>
      <w:color w:val="0000FF" w:themeColor="hyperlink"/>
      <w:u w:val="single"/>
    </w:rPr>
  </w:style>
  <w:style w:type="paragraph" w:customStyle="1" w:styleId="11">
    <w:name w:val="Обычный1"/>
    <w:rsid w:val="00771FD4"/>
    <w:pPr>
      <w:spacing w:line="276" w:lineRule="auto"/>
    </w:pPr>
    <w:rPr>
      <w:rFonts w:ascii="Calibri" w:eastAsia="Calibri" w:hAnsi="Calibri" w:cs="Calibri"/>
      <w:lang w:val="ru-RU" w:eastAsia="ru-RU" w:bidi="ar-SA"/>
    </w:rPr>
  </w:style>
  <w:style w:type="paragraph" w:customStyle="1" w:styleId="normal">
    <w:name w:val="normal"/>
    <w:rsid w:val="00771FD4"/>
    <w:pPr>
      <w:spacing w:line="276" w:lineRule="auto"/>
    </w:pPr>
    <w:rPr>
      <w:rFonts w:ascii="Calibri" w:eastAsia="Calibri" w:hAnsi="Calibri" w:cs="Calibri"/>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ebcu.ru/id-10/id-2/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pi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okonkyrs@mail.ru" TargetMode="External"/><Relationship Id="rId11" Type="http://schemas.openxmlformats.org/officeDocument/2006/relationships/hyperlink" Target="http://www.prav-pit.ru" TargetMode="External"/><Relationship Id="rId5" Type="http://schemas.openxmlformats.org/officeDocument/2006/relationships/hyperlink" Target="http://www.prav-pit.ru" TargetMode="External"/><Relationship Id="rId10" Type="http://schemas.openxmlformats.org/officeDocument/2006/relationships/hyperlink" Target="http://www.prav-pit.ru" TargetMode="External"/><Relationship Id="rId4" Type="http://schemas.openxmlformats.org/officeDocument/2006/relationships/webSettings" Target="webSettings.xml"/><Relationship Id="rId9" Type="http://schemas.openxmlformats.org/officeDocument/2006/relationships/hyperlink" Target="http://www.prav-p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 2</dc:creator>
  <cp:keywords/>
  <dc:description/>
  <cp:lastModifiedBy>Эко 2</cp:lastModifiedBy>
  <cp:revision>8</cp:revision>
  <dcterms:created xsi:type="dcterms:W3CDTF">2022-11-23T09:32:00Z</dcterms:created>
  <dcterms:modified xsi:type="dcterms:W3CDTF">2022-11-23T11:50:00Z</dcterms:modified>
</cp:coreProperties>
</file>