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BB" w:rsidRDefault="00812C0F" w:rsidP="00C234BB">
      <w:pPr>
        <w:pStyle w:val="3"/>
        <w:spacing w:before="0" w:after="0" w:line="240" w:lineRule="auto"/>
        <w:jc w:val="center"/>
        <w:rPr>
          <w:rFonts w:ascii="Times New Roman" w:hAnsi="Times New Roman"/>
          <w:bCs w:val="0"/>
          <w:lang w:eastAsia="ar-SA"/>
        </w:rPr>
      </w:pPr>
      <w:bookmarkStart w:id="0" w:name="_Toc504475521"/>
      <w:bookmarkStart w:id="1" w:name="_Toc504476092"/>
      <w:bookmarkStart w:id="2" w:name="_Toc504481267"/>
      <w:bookmarkStart w:id="3" w:name="_Toc504483200"/>
      <w:bookmarkStart w:id="4" w:name="_Toc504558496"/>
      <w:bookmarkStart w:id="5" w:name="_Toc504558640"/>
      <w:bookmarkStart w:id="6" w:name="_Toc504559079"/>
      <w:bookmarkStart w:id="7" w:name="_Toc536792266"/>
      <w:r>
        <w:rPr>
          <w:rFonts w:ascii="Times New Roman" w:hAnsi="Times New Roman"/>
          <w:bCs w:val="0"/>
          <w:lang w:eastAsia="ar-SA"/>
        </w:rPr>
        <w:t>Положение</w:t>
      </w:r>
      <w:bookmarkEnd w:id="0"/>
      <w:bookmarkEnd w:id="1"/>
      <w:bookmarkEnd w:id="2"/>
      <w:bookmarkEnd w:id="3"/>
      <w:bookmarkEnd w:id="4"/>
      <w:bookmarkEnd w:id="5"/>
      <w:bookmarkEnd w:id="6"/>
      <w:r>
        <w:rPr>
          <w:rFonts w:ascii="Times New Roman" w:hAnsi="Times New Roman"/>
          <w:bCs w:val="0"/>
          <w:lang w:eastAsia="ar-SA"/>
        </w:rPr>
        <w:t xml:space="preserve"> о </w:t>
      </w:r>
      <w:r w:rsidR="009C4B8D">
        <w:rPr>
          <w:rFonts w:ascii="Times New Roman" w:hAnsi="Times New Roman"/>
          <w:bCs w:val="0"/>
          <w:lang w:eastAsia="ar-SA"/>
        </w:rPr>
        <w:t>конкурсе «Химики будущего»</w:t>
      </w:r>
      <w:r w:rsidR="004C28CF">
        <w:rPr>
          <w:rFonts w:ascii="Times New Roman" w:hAnsi="Times New Roman"/>
          <w:bCs w:val="0"/>
          <w:lang w:eastAsia="ar-SA"/>
        </w:rPr>
        <w:t xml:space="preserve"> в рамках </w:t>
      </w:r>
      <w:r w:rsidR="00C234BB" w:rsidRPr="008D1238">
        <w:rPr>
          <w:rFonts w:ascii="Times New Roman" w:hAnsi="Times New Roman"/>
          <w:bCs w:val="0"/>
          <w:lang w:eastAsia="ar-SA"/>
        </w:rPr>
        <w:t>Всероссийского химического турнира школьников</w:t>
      </w:r>
      <w:bookmarkEnd w:id="7"/>
    </w:p>
    <w:p w:rsidR="00C234BB" w:rsidRPr="00A305E0" w:rsidRDefault="00C234BB" w:rsidP="00C234BB">
      <w:pPr>
        <w:rPr>
          <w:lang w:eastAsia="ar-SA"/>
        </w:rPr>
      </w:pPr>
    </w:p>
    <w:p w:rsidR="00C234BB" w:rsidRPr="008D1238" w:rsidRDefault="00C234BB" w:rsidP="00C234BB">
      <w:pPr>
        <w:numPr>
          <w:ilvl w:val="0"/>
          <w:numId w:val="7"/>
        </w:numPr>
        <w:spacing w:after="120"/>
        <w:ind w:left="714" w:hanging="357"/>
        <w:jc w:val="center"/>
        <w:rPr>
          <w:b/>
          <w:sz w:val="26"/>
          <w:szCs w:val="26"/>
        </w:rPr>
      </w:pPr>
      <w:r w:rsidRPr="008D1238">
        <w:rPr>
          <w:b/>
          <w:sz w:val="26"/>
          <w:szCs w:val="26"/>
        </w:rPr>
        <w:t>Общие положения</w:t>
      </w:r>
    </w:p>
    <w:p w:rsidR="00C234BB" w:rsidRPr="008D1238" w:rsidRDefault="00C234BB" w:rsidP="00C234BB">
      <w:pPr>
        <w:ind w:firstLine="567"/>
        <w:jc w:val="both"/>
        <w:rPr>
          <w:sz w:val="26"/>
          <w:szCs w:val="26"/>
        </w:rPr>
      </w:pPr>
      <w:r w:rsidRPr="008D1238">
        <w:rPr>
          <w:sz w:val="26"/>
          <w:szCs w:val="26"/>
        </w:rPr>
        <w:t>1.1. Настоящее положение определяет порядок проведения конк</w:t>
      </w:r>
      <w:r>
        <w:rPr>
          <w:sz w:val="26"/>
          <w:szCs w:val="26"/>
        </w:rPr>
        <w:t>урса «Химики будущего» в рамках</w:t>
      </w:r>
      <w:r w:rsidRPr="008D1238">
        <w:rPr>
          <w:sz w:val="26"/>
          <w:szCs w:val="26"/>
        </w:rPr>
        <w:t xml:space="preserve"> Всероссийского химическо</w:t>
      </w:r>
      <w:r>
        <w:rPr>
          <w:sz w:val="26"/>
          <w:szCs w:val="26"/>
        </w:rPr>
        <w:t>го турнира школьников (далее – К</w:t>
      </w:r>
      <w:r w:rsidRPr="008D1238">
        <w:rPr>
          <w:sz w:val="26"/>
          <w:szCs w:val="26"/>
        </w:rPr>
        <w:t>онкурс).</w:t>
      </w:r>
    </w:p>
    <w:p w:rsidR="00C234BB" w:rsidRPr="008D1238" w:rsidRDefault="00C234BB" w:rsidP="00C234BB">
      <w:pPr>
        <w:shd w:val="clear" w:color="auto" w:fill="FFFFFF"/>
        <w:autoSpaceDE w:val="0"/>
        <w:ind w:firstLine="567"/>
        <w:jc w:val="both"/>
        <w:rPr>
          <w:sz w:val="26"/>
          <w:szCs w:val="26"/>
        </w:rPr>
      </w:pPr>
      <w:r>
        <w:rPr>
          <w:sz w:val="26"/>
          <w:szCs w:val="26"/>
        </w:rPr>
        <w:t>1.2. Учредителем К</w:t>
      </w:r>
      <w:r w:rsidRPr="008D1238">
        <w:rPr>
          <w:sz w:val="26"/>
          <w:szCs w:val="26"/>
        </w:rPr>
        <w:t xml:space="preserve">онкурса является министерство образования и науки Калужской области, </w:t>
      </w:r>
      <w:r>
        <w:rPr>
          <w:sz w:val="26"/>
          <w:szCs w:val="26"/>
        </w:rPr>
        <w:t>организацию и проведение Конкурса осуществляет Г</w:t>
      </w:r>
      <w:r w:rsidRPr="008D1238">
        <w:rPr>
          <w:sz w:val="26"/>
          <w:szCs w:val="26"/>
        </w:rPr>
        <w:t>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C234BB" w:rsidRPr="008D1238" w:rsidRDefault="00C234BB" w:rsidP="00C234BB">
      <w:pPr>
        <w:shd w:val="clear" w:color="auto" w:fill="FFFFFF"/>
        <w:autoSpaceDE w:val="0"/>
        <w:jc w:val="center"/>
        <w:rPr>
          <w:sz w:val="26"/>
          <w:szCs w:val="26"/>
        </w:rPr>
      </w:pPr>
    </w:p>
    <w:p w:rsidR="00C234BB" w:rsidRPr="008D1238" w:rsidRDefault="00C234BB" w:rsidP="00C234BB">
      <w:pPr>
        <w:numPr>
          <w:ilvl w:val="0"/>
          <w:numId w:val="7"/>
        </w:numPr>
        <w:shd w:val="clear" w:color="auto" w:fill="FFFFFF"/>
        <w:autoSpaceDE w:val="0"/>
        <w:spacing w:after="120"/>
        <w:ind w:left="714" w:hanging="357"/>
        <w:jc w:val="center"/>
        <w:rPr>
          <w:b/>
          <w:sz w:val="26"/>
          <w:szCs w:val="26"/>
        </w:rPr>
      </w:pPr>
      <w:r w:rsidRPr="008D1238">
        <w:rPr>
          <w:b/>
          <w:sz w:val="26"/>
          <w:szCs w:val="26"/>
        </w:rPr>
        <w:t>Цели и задачи Конкурса</w:t>
      </w:r>
    </w:p>
    <w:p w:rsidR="00C234BB" w:rsidRPr="005E1876" w:rsidRDefault="00C234BB" w:rsidP="00C234BB">
      <w:pPr>
        <w:numPr>
          <w:ilvl w:val="1"/>
          <w:numId w:val="8"/>
        </w:numPr>
        <w:ind w:left="0" w:firstLine="425"/>
        <w:contextualSpacing/>
        <w:jc w:val="both"/>
        <w:rPr>
          <w:sz w:val="26"/>
          <w:szCs w:val="26"/>
        </w:rPr>
      </w:pPr>
      <w:r>
        <w:rPr>
          <w:sz w:val="26"/>
          <w:szCs w:val="26"/>
        </w:rPr>
        <w:t xml:space="preserve">Цель Конкурса </w:t>
      </w:r>
      <w:r w:rsidRPr="008D1238">
        <w:rPr>
          <w:color w:val="000000"/>
          <w:sz w:val="26"/>
          <w:szCs w:val="26"/>
          <w:shd w:val="clear" w:color="auto" w:fill="FFFFFF"/>
        </w:rPr>
        <w:t xml:space="preserve">популяризация дополнительного образования </w:t>
      </w:r>
      <w:r>
        <w:rPr>
          <w:color w:val="000000"/>
          <w:sz w:val="26"/>
          <w:szCs w:val="26"/>
          <w:shd w:val="clear" w:color="auto" w:fill="FFFFFF"/>
        </w:rPr>
        <w:t>по химии.</w:t>
      </w:r>
    </w:p>
    <w:p w:rsidR="00C234BB" w:rsidRPr="005E1876" w:rsidRDefault="00C234BB" w:rsidP="00C234BB">
      <w:pPr>
        <w:numPr>
          <w:ilvl w:val="1"/>
          <w:numId w:val="8"/>
        </w:numPr>
        <w:ind w:left="0" w:firstLine="425"/>
        <w:contextualSpacing/>
        <w:jc w:val="both"/>
        <w:rPr>
          <w:sz w:val="26"/>
          <w:szCs w:val="26"/>
        </w:rPr>
      </w:pPr>
      <w:r w:rsidRPr="008D1238">
        <w:rPr>
          <w:color w:val="000000"/>
          <w:sz w:val="26"/>
          <w:szCs w:val="26"/>
          <w:shd w:val="clear" w:color="auto" w:fill="FFFFFF"/>
        </w:rPr>
        <w:t>Задачами Конкурса являются:</w:t>
      </w:r>
    </w:p>
    <w:p w:rsidR="00C234BB" w:rsidRPr="008D1238" w:rsidRDefault="00C234BB" w:rsidP="00C234BB">
      <w:pPr>
        <w:numPr>
          <w:ilvl w:val="0"/>
          <w:numId w:val="9"/>
        </w:numPr>
        <w:ind w:left="0" w:firstLine="0"/>
        <w:contextualSpacing/>
        <w:jc w:val="both"/>
        <w:rPr>
          <w:color w:val="000000"/>
          <w:sz w:val="26"/>
          <w:szCs w:val="26"/>
          <w:shd w:val="clear" w:color="auto" w:fill="FFFFFF"/>
        </w:rPr>
      </w:pPr>
      <w:r w:rsidRPr="008D1238">
        <w:rPr>
          <w:color w:val="000000"/>
          <w:sz w:val="26"/>
          <w:szCs w:val="26"/>
          <w:shd w:val="clear" w:color="auto" w:fill="FFFFFF"/>
        </w:rPr>
        <w:t>формирование навыков командной работы учащихся Калужской области;</w:t>
      </w:r>
    </w:p>
    <w:p w:rsidR="00C234BB" w:rsidRPr="008D1238" w:rsidRDefault="00C234BB" w:rsidP="00C234BB">
      <w:pPr>
        <w:numPr>
          <w:ilvl w:val="0"/>
          <w:numId w:val="9"/>
        </w:numPr>
        <w:ind w:left="0" w:firstLine="0"/>
        <w:contextualSpacing/>
        <w:jc w:val="both"/>
        <w:rPr>
          <w:sz w:val="26"/>
          <w:szCs w:val="26"/>
        </w:rPr>
      </w:pPr>
      <w:r w:rsidRPr="008D1238">
        <w:rPr>
          <w:sz w:val="26"/>
          <w:szCs w:val="26"/>
        </w:rPr>
        <w:t xml:space="preserve">профессиональная ориентация учащихся в области </w:t>
      </w:r>
      <w:r>
        <w:rPr>
          <w:sz w:val="26"/>
          <w:szCs w:val="26"/>
        </w:rPr>
        <w:t>химии</w:t>
      </w:r>
      <w:r w:rsidRPr="008D1238">
        <w:rPr>
          <w:sz w:val="26"/>
          <w:szCs w:val="26"/>
        </w:rPr>
        <w:t>;</w:t>
      </w:r>
    </w:p>
    <w:p w:rsidR="00C234BB" w:rsidRPr="008D1238" w:rsidRDefault="00C234BB" w:rsidP="00C234BB">
      <w:pPr>
        <w:numPr>
          <w:ilvl w:val="0"/>
          <w:numId w:val="9"/>
        </w:numPr>
        <w:ind w:left="0" w:firstLine="0"/>
        <w:contextualSpacing/>
        <w:jc w:val="both"/>
        <w:rPr>
          <w:sz w:val="26"/>
          <w:szCs w:val="26"/>
        </w:rPr>
      </w:pPr>
      <w:r w:rsidRPr="008D1238">
        <w:rPr>
          <w:sz w:val="26"/>
          <w:szCs w:val="26"/>
        </w:rPr>
        <w:t xml:space="preserve">подготовка учащихся Калужской области к участию во Всероссийском химическом турнире школьников, Межрегиональном химическом турнире и иных мероприятиях </w:t>
      </w:r>
      <w:r>
        <w:rPr>
          <w:sz w:val="26"/>
          <w:szCs w:val="26"/>
        </w:rPr>
        <w:t>данной тематики</w:t>
      </w:r>
      <w:r w:rsidRPr="008D1238">
        <w:rPr>
          <w:sz w:val="26"/>
          <w:szCs w:val="26"/>
        </w:rPr>
        <w:t>.</w:t>
      </w:r>
    </w:p>
    <w:p w:rsidR="00C234BB" w:rsidRPr="008D1238" w:rsidRDefault="00C234BB" w:rsidP="00C234BB">
      <w:pPr>
        <w:jc w:val="both"/>
        <w:rPr>
          <w:sz w:val="26"/>
          <w:szCs w:val="26"/>
        </w:rPr>
      </w:pPr>
    </w:p>
    <w:p w:rsidR="00C234BB" w:rsidRPr="008D1238" w:rsidRDefault="00C234BB" w:rsidP="00C234BB">
      <w:pPr>
        <w:numPr>
          <w:ilvl w:val="0"/>
          <w:numId w:val="8"/>
        </w:numPr>
        <w:spacing w:after="120"/>
        <w:ind w:left="391" w:hanging="391"/>
        <w:jc w:val="center"/>
        <w:rPr>
          <w:b/>
          <w:sz w:val="26"/>
          <w:szCs w:val="26"/>
        </w:rPr>
      </w:pPr>
      <w:r w:rsidRPr="008D1238">
        <w:rPr>
          <w:b/>
          <w:sz w:val="26"/>
          <w:szCs w:val="26"/>
        </w:rPr>
        <w:t>Участники Конкурса</w:t>
      </w:r>
    </w:p>
    <w:p w:rsidR="00C234BB" w:rsidRDefault="00C234BB" w:rsidP="00C234BB">
      <w:pPr>
        <w:numPr>
          <w:ilvl w:val="1"/>
          <w:numId w:val="8"/>
        </w:numPr>
        <w:ind w:left="0" w:firstLine="709"/>
        <w:contextualSpacing/>
        <w:jc w:val="both"/>
        <w:rPr>
          <w:sz w:val="26"/>
          <w:szCs w:val="26"/>
        </w:rPr>
      </w:pPr>
      <w:r w:rsidRPr="008D1238">
        <w:rPr>
          <w:sz w:val="26"/>
          <w:szCs w:val="26"/>
        </w:rPr>
        <w:t xml:space="preserve">Участниками Конкурса являются </w:t>
      </w:r>
      <w:r w:rsidRPr="00071AC4">
        <w:rPr>
          <w:sz w:val="26"/>
          <w:szCs w:val="26"/>
        </w:rPr>
        <w:t xml:space="preserve">команды </w:t>
      </w:r>
      <w:r w:rsidRPr="008D1238">
        <w:rPr>
          <w:sz w:val="26"/>
          <w:szCs w:val="26"/>
        </w:rPr>
        <w:t xml:space="preserve">учащихся </w:t>
      </w:r>
      <w:r>
        <w:rPr>
          <w:sz w:val="26"/>
          <w:szCs w:val="26"/>
        </w:rPr>
        <w:t xml:space="preserve">8-11 классов </w:t>
      </w:r>
      <w:r w:rsidRPr="008D1238">
        <w:rPr>
          <w:sz w:val="26"/>
          <w:szCs w:val="26"/>
        </w:rPr>
        <w:t>общеобразовательных организаций Калужской области</w:t>
      </w:r>
      <w:r w:rsidR="009C4B8D">
        <w:rPr>
          <w:sz w:val="26"/>
          <w:szCs w:val="26"/>
        </w:rPr>
        <w:t xml:space="preserve"> в составе 3</w:t>
      </w:r>
      <w:r>
        <w:rPr>
          <w:sz w:val="26"/>
          <w:szCs w:val="26"/>
        </w:rPr>
        <w:t xml:space="preserve"> учащихся и руководителя команды</w:t>
      </w:r>
      <w:r w:rsidRPr="00071AC4">
        <w:rPr>
          <w:sz w:val="26"/>
          <w:szCs w:val="26"/>
        </w:rPr>
        <w:t xml:space="preserve">. </w:t>
      </w:r>
    </w:p>
    <w:p w:rsidR="002E27BB" w:rsidRPr="00071AC4" w:rsidRDefault="002E27BB" w:rsidP="00C234BB">
      <w:pPr>
        <w:numPr>
          <w:ilvl w:val="1"/>
          <w:numId w:val="8"/>
        </w:numPr>
        <w:ind w:left="0" w:firstLine="709"/>
        <w:contextualSpacing/>
        <w:jc w:val="both"/>
        <w:rPr>
          <w:sz w:val="26"/>
          <w:szCs w:val="26"/>
        </w:rPr>
      </w:pPr>
      <w:r>
        <w:rPr>
          <w:sz w:val="26"/>
          <w:szCs w:val="26"/>
        </w:rPr>
        <w:t>Одна команда может представлять одну организацию</w:t>
      </w:r>
      <w:r w:rsidRPr="002E27BB">
        <w:rPr>
          <w:sz w:val="26"/>
          <w:szCs w:val="26"/>
        </w:rPr>
        <w:t xml:space="preserve">. </w:t>
      </w:r>
    </w:p>
    <w:p w:rsidR="00C234BB" w:rsidRPr="008D1238" w:rsidRDefault="00C234BB" w:rsidP="00C234BB">
      <w:pPr>
        <w:jc w:val="both"/>
        <w:rPr>
          <w:sz w:val="26"/>
          <w:szCs w:val="26"/>
        </w:rPr>
      </w:pPr>
    </w:p>
    <w:p w:rsidR="00C234BB" w:rsidRPr="008D1238" w:rsidRDefault="00C234BB" w:rsidP="00C234BB">
      <w:pPr>
        <w:numPr>
          <w:ilvl w:val="0"/>
          <w:numId w:val="8"/>
        </w:numPr>
        <w:spacing w:after="120"/>
        <w:ind w:left="391" w:hanging="391"/>
        <w:jc w:val="center"/>
        <w:rPr>
          <w:b/>
          <w:sz w:val="26"/>
          <w:szCs w:val="26"/>
        </w:rPr>
      </w:pPr>
      <w:r w:rsidRPr="008D1238">
        <w:rPr>
          <w:b/>
          <w:sz w:val="26"/>
          <w:szCs w:val="26"/>
        </w:rPr>
        <w:t>Порядок, этапы и сроки проведения Конкурса</w:t>
      </w:r>
    </w:p>
    <w:p w:rsidR="00C234BB" w:rsidRPr="008D1238" w:rsidRDefault="00C234BB" w:rsidP="00C234BB">
      <w:pPr>
        <w:numPr>
          <w:ilvl w:val="1"/>
          <w:numId w:val="8"/>
        </w:numPr>
        <w:ind w:left="0" w:firstLine="709"/>
        <w:contextualSpacing/>
        <w:jc w:val="both"/>
        <w:rPr>
          <w:sz w:val="26"/>
          <w:szCs w:val="26"/>
        </w:rPr>
      </w:pPr>
      <w:r w:rsidRPr="008D1238">
        <w:rPr>
          <w:sz w:val="26"/>
          <w:szCs w:val="26"/>
        </w:rPr>
        <w:t xml:space="preserve">Конкурс проводится в два этапа: </w:t>
      </w:r>
      <w:r>
        <w:rPr>
          <w:sz w:val="26"/>
          <w:szCs w:val="26"/>
        </w:rPr>
        <w:t>заочный и очный</w:t>
      </w:r>
      <w:r w:rsidRPr="008D1238">
        <w:rPr>
          <w:sz w:val="26"/>
          <w:szCs w:val="26"/>
        </w:rPr>
        <w:t>.</w:t>
      </w:r>
    </w:p>
    <w:p w:rsidR="00C234BB" w:rsidRDefault="00C234BB" w:rsidP="00C234BB">
      <w:pPr>
        <w:numPr>
          <w:ilvl w:val="0"/>
          <w:numId w:val="10"/>
        </w:numPr>
        <w:ind w:left="0" w:firstLine="360"/>
        <w:contextualSpacing/>
        <w:jc w:val="both"/>
        <w:rPr>
          <w:sz w:val="26"/>
          <w:szCs w:val="26"/>
        </w:rPr>
      </w:pPr>
      <w:r>
        <w:rPr>
          <w:sz w:val="26"/>
          <w:szCs w:val="26"/>
        </w:rPr>
        <w:t>На заочном этапе команда общеобразов</w:t>
      </w:r>
      <w:r w:rsidR="009C4B8D">
        <w:rPr>
          <w:sz w:val="26"/>
          <w:szCs w:val="26"/>
        </w:rPr>
        <w:t>ательной организации выполняет</w:t>
      </w:r>
      <w:r w:rsidR="00EB33C5">
        <w:rPr>
          <w:sz w:val="26"/>
          <w:szCs w:val="26"/>
        </w:rPr>
        <w:t xml:space="preserve"> конкурсные задания, которые будут высланы</w:t>
      </w:r>
      <w:r>
        <w:rPr>
          <w:sz w:val="26"/>
          <w:szCs w:val="26"/>
        </w:rPr>
        <w:t xml:space="preserve"> ГБУ ДО КО «ОЭБЦ»</w:t>
      </w:r>
      <w:r w:rsidR="0033757A">
        <w:rPr>
          <w:sz w:val="26"/>
          <w:szCs w:val="26"/>
        </w:rPr>
        <w:t xml:space="preserve"> в марте</w:t>
      </w:r>
      <w:r w:rsidR="001A7207">
        <w:rPr>
          <w:sz w:val="26"/>
          <w:szCs w:val="26"/>
        </w:rPr>
        <w:t>-апреле 2023</w:t>
      </w:r>
      <w:r w:rsidRPr="008D1238">
        <w:rPr>
          <w:sz w:val="26"/>
          <w:szCs w:val="26"/>
        </w:rPr>
        <w:t xml:space="preserve"> г</w:t>
      </w:r>
      <w:r w:rsidR="009C4B8D" w:rsidRPr="009C4B8D">
        <w:rPr>
          <w:sz w:val="26"/>
          <w:szCs w:val="26"/>
        </w:rPr>
        <w:t>.</w:t>
      </w:r>
      <w:r>
        <w:rPr>
          <w:sz w:val="26"/>
          <w:szCs w:val="26"/>
        </w:rPr>
        <w:t xml:space="preserve"> на указанный в заявке адрес электронной почты</w:t>
      </w:r>
      <w:r w:rsidRPr="008D1238">
        <w:rPr>
          <w:sz w:val="26"/>
          <w:szCs w:val="26"/>
        </w:rPr>
        <w:t xml:space="preserve">. </w:t>
      </w:r>
      <w:r w:rsidR="007213B6">
        <w:rPr>
          <w:sz w:val="26"/>
          <w:szCs w:val="26"/>
        </w:rPr>
        <w:t>Сроки выполнения заданий и порядок предоставления решений сообщаются в письме по эл</w:t>
      </w:r>
      <w:r w:rsidR="009C4B8D">
        <w:rPr>
          <w:sz w:val="26"/>
          <w:szCs w:val="26"/>
        </w:rPr>
        <w:t>ектронной почте вместе с заданием</w:t>
      </w:r>
      <w:r w:rsidR="007213B6">
        <w:rPr>
          <w:sz w:val="26"/>
          <w:szCs w:val="26"/>
        </w:rPr>
        <w:t xml:space="preserve">. </w:t>
      </w:r>
    </w:p>
    <w:p w:rsidR="00C234BB" w:rsidRPr="00071AC4" w:rsidRDefault="00C234BB" w:rsidP="00C234BB">
      <w:pPr>
        <w:numPr>
          <w:ilvl w:val="0"/>
          <w:numId w:val="10"/>
        </w:numPr>
        <w:ind w:left="0" w:firstLine="360"/>
        <w:contextualSpacing/>
        <w:jc w:val="both"/>
        <w:rPr>
          <w:sz w:val="26"/>
          <w:szCs w:val="26"/>
        </w:rPr>
      </w:pPr>
      <w:r>
        <w:rPr>
          <w:sz w:val="26"/>
          <w:szCs w:val="26"/>
        </w:rPr>
        <w:t xml:space="preserve">Очный </w:t>
      </w:r>
      <w:r w:rsidRPr="008D1238">
        <w:rPr>
          <w:sz w:val="26"/>
          <w:szCs w:val="26"/>
        </w:rPr>
        <w:t>этап Конкурса проводится в г. Калуг</w:t>
      </w:r>
      <w:r>
        <w:rPr>
          <w:sz w:val="26"/>
          <w:szCs w:val="26"/>
        </w:rPr>
        <w:t xml:space="preserve">а </w:t>
      </w:r>
      <w:r w:rsidR="00AD6229">
        <w:rPr>
          <w:b/>
          <w:sz w:val="26"/>
          <w:szCs w:val="26"/>
        </w:rPr>
        <w:t>в апреле 2024</w:t>
      </w:r>
      <w:r w:rsidRPr="00497AB1">
        <w:rPr>
          <w:b/>
          <w:sz w:val="26"/>
          <w:szCs w:val="26"/>
        </w:rPr>
        <w:t xml:space="preserve"> г.</w:t>
      </w:r>
      <w:r w:rsidRPr="008D1238">
        <w:rPr>
          <w:sz w:val="26"/>
          <w:szCs w:val="26"/>
        </w:rPr>
        <w:t xml:space="preserve"> Точная дата, время и место проведения сообщается участникам по электронной почте за 7 дней до начала испытаний, а также размещается на сайте </w:t>
      </w:r>
      <w:hyperlink r:id="rId7" w:history="1">
        <w:r w:rsidR="00E474D3" w:rsidRPr="001F7E0F">
          <w:rPr>
            <w:rStyle w:val="a8"/>
            <w:sz w:val="26"/>
            <w:szCs w:val="26"/>
            <w:lang w:val="en-US"/>
          </w:rPr>
          <w:t>http</w:t>
        </w:r>
        <w:r w:rsidR="00E474D3" w:rsidRPr="001F7E0F">
          <w:rPr>
            <w:rStyle w:val="a8"/>
            <w:sz w:val="26"/>
            <w:szCs w:val="26"/>
          </w:rPr>
          <w:t>://</w:t>
        </w:r>
        <w:proofErr w:type="spellStart"/>
        <w:r w:rsidR="00E474D3" w:rsidRPr="001F7E0F">
          <w:rPr>
            <w:rStyle w:val="a8"/>
            <w:sz w:val="26"/>
            <w:szCs w:val="26"/>
            <w:lang w:val="en-US"/>
          </w:rPr>
          <w:t>koebcu</w:t>
        </w:r>
        <w:proofErr w:type="spellEnd"/>
        <w:r w:rsidR="00E474D3" w:rsidRPr="001F7E0F">
          <w:rPr>
            <w:rStyle w:val="a8"/>
            <w:sz w:val="26"/>
            <w:szCs w:val="26"/>
          </w:rPr>
          <w:t>40.</w:t>
        </w:r>
        <w:proofErr w:type="spellStart"/>
        <w:r w:rsidR="00E474D3" w:rsidRPr="001F7E0F">
          <w:rPr>
            <w:rStyle w:val="a8"/>
            <w:sz w:val="26"/>
            <w:szCs w:val="26"/>
            <w:lang w:val="en-US"/>
          </w:rPr>
          <w:t>ru</w:t>
        </w:r>
        <w:proofErr w:type="spellEnd"/>
        <w:r w:rsidR="00E474D3" w:rsidRPr="001F7E0F">
          <w:rPr>
            <w:rStyle w:val="a8"/>
            <w:sz w:val="26"/>
            <w:szCs w:val="26"/>
          </w:rPr>
          <w:t>/</w:t>
        </w:r>
      </w:hyperlink>
    </w:p>
    <w:p w:rsidR="00C234BB" w:rsidRPr="008D1238" w:rsidRDefault="00C234BB" w:rsidP="00C234BB">
      <w:pPr>
        <w:ind w:left="709"/>
        <w:contextualSpacing/>
        <w:jc w:val="both"/>
        <w:rPr>
          <w:sz w:val="26"/>
          <w:szCs w:val="26"/>
        </w:rPr>
      </w:pPr>
      <w:r w:rsidRPr="008D1238">
        <w:rPr>
          <w:sz w:val="26"/>
          <w:szCs w:val="26"/>
        </w:rPr>
        <w:t xml:space="preserve">Программа </w:t>
      </w:r>
      <w:r>
        <w:rPr>
          <w:sz w:val="26"/>
          <w:szCs w:val="26"/>
        </w:rPr>
        <w:t>очного</w:t>
      </w:r>
      <w:r w:rsidRPr="008D1238">
        <w:rPr>
          <w:sz w:val="26"/>
          <w:szCs w:val="26"/>
        </w:rPr>
        <w:t xml:space="preserve"> этапа Конкурса включает:</w:t>
      </w:r>
    </w:p>
    <w:p w:rsidR="00C234BB" w:rsidRPr="008D1238" w:rsidRDefault="007F74D9" w:rsidP="00C234BB">
      <w:pPr>
        <w:numPr>
          <w:ilvl w:val="0"/>
          <w:numId w:val="11"/>
        </w:numPr>
        <w:contextualSpacing/>
        <w:jc w:val="both"/>
        <w:rPr>
          <w:sz w:val="26"/>
          <w:szCs w:val="26"/>
        </w:rPr>
      </w:pPr>
      <w:r>
        <w:rPr>
          <w:sz w:val="26"/>
          <w:szCs w:val="26"/>
        </w:rPr>
        <w:t>«Заморочки из бочки» (серия</w:t>
      </w:r>
      <w:r w:rsidR="00C234BB">
        <w:rPr>
          <w:sz w:val="26"/>
          <w:szCs w:val="26"/>
        </w:rPr>
        <w:t xml:space="preserve"> </w:t>
      </w:r>
      <w:r w:rsidR="00C234BB" w:rsidRPr="008D1238">
        <w:rPr>
          <w:sz w:val="26"/>
          <w:szCs w:val="26"/>
        </w:rPr>
        <w:t>вопросов по химии)</w:t>
      </w:r>
      <w:r w:rsidR="00C234BB">
        <w:rPr>
          <w:sz w:val="26"/>
          <w:szCs w:val="26"/>
        </w:rPr>
        <w:t>;</w:t>
      </w:r>
    </w:p>
    <w:p w:rsidR="00C234BB" w:rsidRDefault="00C234BB" w:rsidP="00C234BB">
      <w:pPr>
        <w:numPr>
          <w:ilvl w:val="0"/>
          <w:numId w:val="11"/>
        </w:numPr>
        <w:contextualSpacing/>
        <w:jc w:val="both"/>
        <w:rPr>
          <w:sz w:val="26"/>
          <w:szCs w:val="26"/>
        </w:rPr>
      </w:pPr>
      <w:r w:rsidRPr="008D1238">
        <w:rPr>
          <w:sz w:val="26"/>
          <w:szCs w:val="26"/>
        </w:rPr>
        <w:t>«</w:t>
      </w:r>
      <w:r w:rsidRPr="00D44192">
        <w:rPr>
          <w:sz w:val="26"/>
          <w:szCs w:val="26"/>
        </w:rPr>
        <w:t>Закономерности реакций</w:t>
      </w:r>
      <w:r w:rsidR="00CF4911">
        <w:rPr>
          <w:sz w:val="26"/>
          <w:szCs w:val="26"/>
        </w:rPr>
        <w:t>» (составление химических реакций</w:t>
      </w:r>
      <w:r w:rsidRPr="008D1238">
        <w:rPr>
          <w:sz w:val="26"/>
          <w:szCs w:val="26"/>
        </w:rPr>
        <w:t>)</w:t>
      </w:r>
      <w:r>
        <w:rPr>
          <w:sz w:val="26"/>
          <w:szCs w:val="26"/>
        </w:rPr>
        <w:t>;</w:t>
      </w:r>
    </w:p>
    <w:p w:rsidR="00CF4911" w:rsidRDefault="00CF4911" w:rsidP="00C234BB">
      <w:pPr>
        <w:numPr>
          <w:ilvl w:val="0"/>
          <w:numId w:val="11"/>
        </w:numPr>
        <w:contextualSpacing/>
        <w:jc w:val="both"/>
        <w:rPr>
          <w:sz w:val="26"/>
          <w:szCs w:val="26"/>
        </w:rPr>
      </w:pPr>
      <w:r>
        <w:rPr>
          <w:sz w:val="26"/>
          <w:szCs w:val="26"/>
        </w:rPr>
        <w:t>«Занимательные кейсы» (решение задач по химии);</w:t>
      </w:r>
    </w:p>
    <w:p w:rsidR="00CF4911" w:rsidRDefault="00CF4911" w:rsidP="00C234BB">
      <w:pPr>
        <w:numPr>
          <w:ilvl w:val="0"/>
          <w:numId w:val="11"/>
        </w:numPr>
        <w:contextualSpacing/>
        <w:jc w:val="both"/>
        <w:rPr>
          <w:sz w:val="26"/>
          <w:szCs w:val="26"/>
        </w:rPr>
      </w:pPr>
      <w:r>
        <w:rPr>
          <w:sz w:val="26"/>
          <w:szCs w:val="26"/>
        </w:rPr>
        <w:t>«Выбери правильный ответ» (серия тестовых вопросов по химии)</w:t>
      </w:r>
    </w:p>
    <w:p w:rsidR="00693100" w:rsidRPr="00812C0F" w:rsidRDefault="00951D55" w:rsidP="00951D55">
      <w:pPr>
        <w:pStyle w:val="a7"/>
        <w:numPr>
          <w:ilvl w:val="1"/>
          <w:numId w:val="8"/>
        </w:numPr>
        <w:ind w:left="-142" w:firstLine="851"/>
        <w:jc w:val="both"/>
        <w:rPr>
          <w:rStyle w:val="a8"/>
          <w:color w:val="auto"/>
          <w:sz w:val="26"/>
          <w:szCs w:val="26"/>
          <w:u w:val="none"/>
        </w:rPr>
      </w:pPr>
      <w:r w:rsidRPr="00951D55">
        <w:rPr>
          <w:sz w:val="26"/>
          <w:szCs w:val="26"/>
        </w:rPr>
        <w:t xml:space="preserve">Заявка на участие в Конкурсе (приложение 1), согласие на обработку персональных данных участников (приложение 2) и согласие на обработку персональных данных руководителя (приложение 3) направляются в срок </w:t>
      </w:r>
      <w:r w:rsidR="001A7207">
        <w:rPr>
          <w:b/>
          <w:sz w:val="26"/>
          <w:szCs w:val="26"/>
        </w:rPr>
        <w:t xml:space="preserve">до 31 марта </w:t>
      </w:r>
      <w:r w:rsidR="00AD6229">
        <w:rPr>
          <w:b/>
          <w:sz w:val="26"/>
          <w:szCs w:val="26"/>
        </w:rPr>
        <w:t>2024</w:t>
      </w:r>
      <w:r w:rsidRPr="00951D55">
        <w:rPr>
          <w:b/>
          <w:sz w:val="26"/>
          <w:szCs w:val="26"/>
        </w:rPr>
        <w:t xml:space="preserve"> г.</w:t>
      </w:r>
      <w:r w:rsidRPr="00951D55">
        <w:rPr>
          <w:sz w:val="26"/>
          <w:szCs w:val="26"/>
        </w:rPr>
        <w:t xml:space="preserve"> на адрес</w:t>
      </w:r>
      <w:r w:rsidRPr="00951D55">
        <w:rPr>
          <w:color w:val="0000FF"/>
          <w:sz w:val="26"/>
          <w:szCs w:val="26"/>
          <w:u w:val="single"/>
        </w:rPr>
        <w:t xml:space="preserve"> </w:t>
      </w:r>
      <w:hyperlink r:id="rId8" w:history="1">
        <w:r w:rsidR="00693100" w:rsidRPr="007B0AED">
          <w:rPr>
            <w:rStyle w:val="a8"/>
            <w:sz w:val="26"/>
            <w:szCs w:val="26"/>
            <w:lang w:val="en-US"/>
          </w:rPr>
          <w:t>olgazhy</w:t>
        </w:r>
        <w:r w:rsidR="00693100" w:rsidRPr="007B0AED">
          <w:rPr>
            <w:rStyle w:val="a8"/>
            <w:sz w:val="26"/>
            <w:szCs w:val="26"/>
          </w:rPr>
          <w:t>@</w:t>
        </w:r>
        <w:r w:rsidR="00693100" w:rsidRPr="007B0AED">
          <w:rPr>
            <w:rStyle w:val="a8"/>
            <w:sz w:val="26"/>
            <w:szCs w:val="26"/>
            <w:lang w:val="en-US"/>
          </w:rPr>
          <w:t>mail</w:t>
        </w:r>
        <w:r w:rsidR="00693100" w:rsidRPr="007B0AED">
          <w:rPr>
            <w:rStyle w:val="a8"/>
            <w:sz w:val="26"/>
            <w:szCs w:val="26"/>
          </w:rPr>
          <w:t>.</w:t>
        </w:r>
        <w:proofErr w:type="spellStart"/>
        <w:r w:rsidR="00693100" w:rsidRPr="007B0AED">
          <w:rPr>
            <w:rStyle w:val="a8"/>
            <w:sz w:val="26"/>
            <w:szCs w:val="26"/>
            <w:lang w:val="en-US"/>
          </w:rPr>
          <w:t>ru</w:t>
        </w:r>
        <w:proofErr w:type="spellEnd"/>
      </w:hyperlink>
    </w:p>
    <w:p w:rsidR="00812C0F" w:rsidRDefault="00812C0F" w:rsidP="00812C0F">
      <w:pPr>
        <w:pStyle w:val="a7"/>
        <w:ind w:left="709"/>
        <w:jc w:val="both"/>
        <w:rPr>
          <w:sz w:val="26"/>
          <w:szCs w:val="26"/>
        </w:rPr>
      </w:pPr>
      <w:r>
        <w:rPr>
          <w:sz w:val="26"/>
          <w:szCs w:val="26"/>
        </w:rPr>
        <w:t>Телефон для справок:</w:t>
      </w:r>
      <w:r w:rsidRPr="00812C0F">
        <w:rPr>
          <w:sz w:val="26"/>
          <w:szCs w:val="26"/>
        </w:rPr>
        <w:t xml:space="preserve"> </w:t>
      </w:r>
      <w:r w:rsidRPr="00494554">
        <w:rPr>
          <w:sz w:val="26"/>
          <w:szCs w:val="26"/>
        </w:rPr>
        <w:t xml:space="preserve">8-905-642-37-83 </w:t>
      </w:r>
      <w:proofErr w:type="spellStart"/>
      <w:r>
        <w:rPr>
          <w:sz w:val="26"/>
          <w:szCs w:val="26"/>
        </w:rPr>
        <w:t>Жулина</w:t>
      </w:r>
      <w:proofErr w:type="spellEnd"/>
      <w:r>
        <w:rPr>
          <w:sz w:val="26"/>
          <w:szCs w:val="26"/>
        </w:rPr>
        <w:t xml:space="preserve"> Ольга Васильевна</w:t>
      </w:r>
    </w:p>
    <w:p w:rsidR="00812C0F" w:rsidRPr="00693100" w:rsidRDefault="00812C0F" w:rsidP="00812C0F">
      <w:pPr>
        <w:pStyle w:val="a7"/>
        <w:ind w:left="709"/>
        <w:jc w:val="both"/>
        <w:rPr>
          <w:sz w:val="26"/>
          <w:szCs w:val="26"/>
        </w:rPr>
      </w:pPr>
    </w:p>
    <w:p w:rsidR="00C234BB" w:rsidRPr="008C2350" w:rsidRDefault="00C234BB" w:rsidP="00EB33C5">
      <w:pPr>
        <w:numPr>
          <w:ilvl w:val="0"/>
          <w:numId w:val="8"/>
        </w:numPr>
        <w:shd w:val="clear" w:color="auto" w:fill="FFFFFF"/>
        <w:spacing w:after="120"/>
        <w:ind w:left="391" w:hanging="391"/>
        <w:jc w:val="center"/>
        <w:rPr>
          <w:b/>
          <w:color w:val="000000"/>
          <w:sz w:val="26"/>
          <w:szCs w:val="26"/>
        </w:rPr>
      </w:pPr>
      <w:r w:rsidRPr="008C2350">
        <w:rPr>
          <w:b/>
          <w:bCs/>
          <w:color w:val="000000"/>
          <w:sz w:val="26"/>
          <w:szCs w:val="26"/>
        </w:rPr>
        <w:t>Подведение итогов</w:t>
      </w:r>
    </w:p>
    <w:p w:rsidR="00C234BB" w:rsidRPr="00071AC4" w:rsidRDefault="00C234BB" w:rsidP="00EB33C5">
      <w:pPr>
        <w:numPr>
          <w:ilvl w:val="1"/>
          <w:numId w:val="8"/>
        </w:numPr>
        <w:ind w:left="391" w:hanging="391"/>
        <w:contextualSpacing/>
        <w:jc w:val="both"/>
        <w:rPr>
          <w:sz w:val="26"/>
          <w:szCs w:val="26"/>
        </w:rPr>
      </w:pPr>
      <w:r w:rsidRPr="00071AC4">
        <w:rPr>
          <w:sz w:val="26"/>
          <w:szCs w:val="26"/>
        </w:rPr>
        <w:t xml:space="preserve">По наибольшему количеству набранных баллов определяются </w:t>
      </w:r>
      <w:r w:rsidR="00494554">
        <w:rPr>
          <w:sz w:val="26"/>
          <w:szCs w:val="26"/>
        </w:rPr>
        <w:t>1 победитель</w:t>
      </w:r>
      <w:r w:rsidRPr="00071AC4">
        <w:rPr>
          <w:sz w:val="26"/>
          <w:szCs w:val="26"/>
        </w:rPr>
        <w:t xml:space="preserve"> и </w:t>
      </w:r>
      <w:r w:rsidR="00494554">
        <w:rPr>
          <w:sz w:val="26"/>
          <w:szCs w:val="26"/>
        </w:rPr>
        <w:t xml:space="preserve">5 призеров </w:t>
      </w:r>
      <w:r w:rsidRPr="00071AC4">
        <w:rPr>
          <w:sz w:val="26"/>
          <w:szCs w:val="26"/>
        </w:rPr>
        <w:t>Конкурса, которые награждаются дипломами.</w:t>
      </w:r>
    </w:p>
    <w:p w:rsidR="00EB33C5" w:rsidRPr="00EB33C5" w:rsidRDefault="00C234BB" w:rsidP="00EB33C5">
      <w:pPr>
        <w:numPr>
          <w:ilvl w:val="1"/>
          <w:numId w:val="8"/>
        </w:numPr>
        <w:ind w:left="391" w:hanging="391"/>
        <w:contextualSpacing/>
        <w:jc w:val="both"/>
        <w:rPr>
          <w:sz w:val="26"/>
          <w:szCs w:val="26"/>
        </w:rPr>
      </w:pPr>
      <w:r w:rsidRPr="00104138">
        <w:rPr>
          <w:sz w:val="26"/>
          <w:szCs w:val="26"/>
        </w:rPr>
        <w:t>Все участники Конкурса получают свидетельство участника в электронном виде.</w:t>
      </w:r>
    </w:p>
    <w:p w:rsidR="00C234BB" w:rsidRDefault="00C234BB" w:rsidP="00EB33C5">
      <w:pPr>
        <w:numPr>
          <w:ilvl w:val="1"/>
          <w:numId w:val="8"/>
        </w:numPr>
        <w:ind w:left="391" w:hanging="391"/>
        <w:contextualSpacing/>
        <w:jc w:val="both"/>
        <w:rPr>
          <w:sz w:val="26"/>
          <w:szCs w:val="26"/>
        </w:rPr>
      </w:pPr>
      <w:r w:rsidRPr="00071AC4">
        <w:rPr>
          <w:sz w:val="26"/>
          <w:szCs w:val="26"/>
        </w:rPr>
        <w:t xml:space="preserve">Результаты Конкурса размещаются на сайте ГБУ ДО КО «ОЭБЦ» </w:t>
      </w:r>
      <w:hyperlink r:id="rId9" w:history="1">
        <w:r w:rsidR="00E474D3" w:rsidRPr="001F7E0F">
          <w:rPr>
            <w:rStyle w:val="a8"/>
            <w:sz w:val="26"/>
            <w:szCs w:val="26"/>
          </w:rPr>
          <w:t>http://koebcu40.ru</w:t>
        </w:r>
      </w:hyperlink>
      <w:r w:rsidRPr="00071AC4">
        <w:rPr>
          <w:sz w:val="26"/>
          <w:szCs w:val="26"/>
        </w:rPr>
        <w:t>.</w:t>
      </w:r>
      <w:r>
        <w:rPr>
          <w:sz w:val="26"/>
          <w:szCs w:val="26"/>
        </w:rPr>
        <w:t xml:space="preserve"> </w:t>
      </w:r>
    </w:p>
    <w:p w:rsidR="00EB33C5" w:rsidRPr="00EB33C5" w:rsidRDefault="00EB33C5" w:rsidP="00EB33C5">
      <w:pPr>
        <w:pStyle w:val="ac"/>
        <w:ind w:left="391" w:hanging="391"/>
        <w:jc w:val="center"/>
        <w:rPr>
          <w:b/>
          <w:sz w:val="26"/>
          <w:szCs w:val="26"/>
        </w:rPr>
      </w:pPr>
      <w:r w:rsidRPr="00EB33C5">
        <w:rPr>
          <w:b/>
          <w:sz w:val="26"/>
          <w:szCs w:val="26"/>
        </w:rPr>
        <w:t>6. Финансирование Конкурса</w:t>
      </w:r>
    </w:p>
    <w:p w:rsidR="00EB33C5" w:rsidRPr="00EB33C5" w:rsidRDefault="00EB33C5" w:rsidP="00812C0F">
      <w:pPr>
        <w:pStyle w:val="ac"/>
        <w:spacing w:before="0" w:beforeAutospacing="0" w:after="0" w:afterAutospacing="0"/>
        <w:ind w:left="391" w:hanging="391"/>
        <w:rPr>
          <w:sz w:val="26"/>
          <w:szCs w:val="26"/>
        </w:rPr>
      </w:pPr>
      <w:r>
        <w:rPr>
          <w:sz w:val="26"/>
          <w:szCs w:val="26"/>
        </w:rPr>
        <w:t>6</w:t>
      </w:r>
      <w:r w:rsidRPr="00EB33C5">
        <w:rPr>
          <w:sz w:val="26"/>
          <w:szCs w:val="26"/>
        </w:rPr>
        <w:t xml:space="preserve">.1. Расходы по организации и проведению Конкурса и награждению победителей осуществляются за счёт организаторов. </w:t>
      </w:r>
    </w:p>
    <w:p w:rsidR="00EB33C5" w:rsidRPr="00EB33C5" w:rsidRDefault="00EB33C5" w:rsidP="00812C0F">
      <w:pPr>
        <w:pStyle w:val="ac"/>
        <w:spacing w:before="0" w:beforeAutospacing="0" w:after="0" w:afterAutospacing="0"/>
        <w:ind w:left="391" w:hanging="391"/>
        <w:rPr>
          <w:sz w:val="26"/>
          <w:szCs w:val="26"/>
        </w:rPr>
      </w:pPr>
      <w:r>
        <w:rPr>
          <w:sz w:val="26"/>
          <w:szCs w:val="26"/>
        </w:rPr>
        <w:t>6</w:t>
      </w:r>
      <w:r w:rsidRPr="00EB33C5">
        <w:rPr>
          <w:sz w:val="26"/>
          <w:szCs w:val="26"/>
        </w:rPr>
        <w:t xml:space="preserve">.2. Проезд до Калуги и обратно участников Конкурса и сопровождающих их лиц осуществляются за счёт командирующих организаций. </w:t>
      </w:r>
    </w:p>
    <w:p w:rsidR="0002400F" w:rsidRDefault="0002400F" w:rsidP="00812C0F">
      <w:pPr>
        <w:contextualSpacing/>
        <w:jc w:val="both"/>
        <w:rPr>
          <w:sz w:val="26"/>
          <w:szCs w:val="26"/>
        </w:rPr>
      </w:pPr>
    </w:p>
    <w:p w:rsidR="0002400F" w:rsidRDefault="00812C0F" w:rsidP="00C234BB">
      <w:pPr>
        <w:tabs>
          <w:tab w:val="left" w:pos="2340"/>
        </w:tabs>
        <w:jc w:val="right"/>
        <w:rPr>
          <w:sz w:val="26"/>
          <w:szCs w:val="26"/>
        </w:rPr>
      </w:pPr>
      <w:r>
        <w:rPr>
          <w:sz w:val="26"/>
          <w:szCs w:val="26"/>
        </w:rPr>
        <w:t>Приложение 1</w:t>
      </w:r>
    </w:p>
    <w:p w:rsidR="00812C0F" w:rsidRPr="008D1238" w:rsidRDefault="00812C0F" w:rsidP="00C234BB">
      <w:pPr>
        <w:tabs>
          <w:tab w:val="left" w:pos="2340"/>
        </w:tabs>
        <w:jc w:val="right"/>
        <w:rPr>
          <w:sz w:val="26"/>
          <w:szCs w:val="26"/>
        </w:rPr>
      </w:pPr>
    </w:p>
    <w:p w:rsidR="00C234BB" w:rsidRPr="008D1238" w:rsidRDefault="00C234BB" w:rsidP="00C234BB">
      <w:pPr>
        <w:tabs>
          <w:tab w:val="left" w:pos="2340"/>
        </w:tabs>
        <w:jc w:val="center"/>
        <w:rPr>
          <w:b/>
          <w:color w:val="000000"/>
          <w:sz w:val="26"/>
          <w:szCs w:val="26"/>
        </w:rPr>
      </w:pPr>
      <w:r w:rsidRPr="008D1238">
        <w:rPr>
          <w:b/>
          <w:color w:val="000000"/>
          <w:sz w:val="26"/>
          <w:szCs w:val="26"/>
        </w:rPr>
        <w:t xml:space="preserve">Заявка на участие в </w:t>
      </w:r>
      <w:r w:rsidR="00812C0F">
        <w:rPr>
          <w:b/>
          <w:color w:val="000000"/>
          <w:sz w:val="26"/>
          <w:szCs w:val="26"/>
        </w:rPr>
        <w:t xml:space="preserve">конкурсе «Химики будущего» </w:t>
      </w:r>
      <w:r w:rsidR="00647D62">
        <w:rPr>
          <w:b/>
          <w:color w:val="000000"/>
          <w:sz w:val="26"/>
          <w:szCs w:val="26"/>
        </w:rPr>
        <w:t xml:space="preserve">в рамках </w:t>
      </w:r>
      <w:r w:rsidRPr="008D1238">
        <w:rPr>
          <w:b/>
          <w:color w:val="000000"/>
          <w:sz w:val="26"/>
          <w:szCs w:val="26"/>
        </w:rPr>
        <w:t>Всероссийского химического турнира школьников</w:t>
      </w:r>
    </w:p>
    <w:p w:rsidR="00C234BB" w:rsidRPr="008D1238" w:rsidRDefault="00C234BB" w:rsidP="00C234BB">
      <w:pPr>
        <w:tabs>
          <w:tab w:val="left" w:pos="2340"/>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4090"/>
      </w:tblGrid>
      <w:tr w:rsidR="00C234BB" w:rsidRPr="008D1238" w:rsidTr="00C26CE0">
        <w:tc>
          <w:tcPr>
            <w:tcW w:w="5254" w:type="dxa"/>
            <w:shd w:val="clear" w:color="auto" w:fill="auto"/>
          </w:tcPr>
          <w:p w:rsidR="00C234BB" w:rsidRPr="008D1238" w:rsidRDefault="00C234BB" w:rsidP="00C26CE0">
            <w:pPr>
              <w:tabs>
                <w:tab w:val="left" w:pos="2340"/>
              </w:tabs>
              <w:jc w:val="both"/>
              <w:rPr>
                <w:sz w:val="26"/>
                <w:szCs w:val="26"/>
              </w:rPr>
            </w:pPr>
            <w:r w:rsidRPr="008D1238">
              <w:rPr>
                <w:sz w:val="26"/>
                <w:szCs w:val="26"/>
              </w:rPr>
              <w:t>Наименование муниципального района (городского округа)</w:t>
            </w:r>
          </w:p>
        </w:tc>
        <w:tc>
          <w:tcPr>
            <w:tcW w:w="4090" w:type="dxa"/>
            <w:shd w:val="clear" w:color="auto" w:fill="auto"/>
          </w:tcPr>
          <w:p w:rsidR="00C234BB" w:rsidRPr="008D1238" w:rsidRDefault="00C234BB" w:rsidP="00C26CE0">
            <w:pPr>
              <w:tabs>
                <w:tab w:val="left" w:pos="2340"/>
              </w:tabs>
              <w:jc w:val="both"/>
              <w:rPr>
                <w:sz w:val="26"/>
                <w:szCs w:val="26"/>
              </w:rPr>
            </w:pPr>
          </w:p>
        </w:tc>
      </w:tr>
      <w:tr w:rsidR="00C234BB" w:rsidRPr="008D1238" w:rsidTr="00C26CE0">
        <w:tc>
          <w:tcPr>
            <w:tcW w:w="5254" w:type="dxa"/>
            <w:shd w:val="clear" w:color="auto" w:fill="auto"/>
          </w:tcPr>
          <w:p w:rsidR="00C234BB" w:rsidRPr="00B36C92" w:rsidRDefault="00C234BB" w:rsidP="00C26CE0">
            <w:pPr>
              <w:tabs>
                <w:tab w:val="left" w:pos="2340"/>
              </w:tabs>
              <w:jc w:val="both"/>
              <w:rPr>
                <w:sz w:val="26"/>
                <w:szCs w:val="26"/>
                <w:lang w:val="en-US"/>
              </w:rPr>
            </w:pPr>
            <w:r w:rsidRPr="008D1238">
              <w:rPr>
                <w:sz w:val="26"/>
                <w:szCs w:val="26"/>
              </w:rPr>
              <w:t>Наименовани</w:t>
            </w:r>
            <w:r>
              <w:rPr>
                <w:sz w:val="26"/>
                <w:szCs w:val="26"/>
              </w:rPr>
              <w:t>е</w:t>
            </w:r>
            <w:r w:rsidRPr="008D1238">
              <w:rPr>
                <w:sz w:val="26"/>
                <w:szCs w:val="26"/>
              </w:rPr>
              <w:t xml:space="preserve"> образовательн</w:t>
            </w:r>
            <w:r>
              <w:rPr>
                <w:sz w:val="26"/>
                <w:szCs w:val="26"/>
              </w:rPr>
              <w:t>ой организации</w:t>
            </w:r>
            <w:r w:rsidR="00B36C92">
              <w:rPr>
                <w:sz w:val="26"/>
                <w:szCs w:val="26"/>
                <w:lang w:val="en-US"/>
              </w:rPr>
              <w:t xml:space="preserve"> (</w:t>
            </w:r>
            <w:r w:rsidR="00B36C92">
              <w:rPr>
                <w:sz w:val="26"/>
                <w:szCs w:val="26"/>
              </w:rPr>
              <w:t>полностью</w:t>
            </w:r>
            <w:r w:rsidR="00B36C92">
              <w:rPr>
                <w:sz w:val="26"/>
                <w:szCs w:val="26"/>
                <w:lang w:val="en-US"/>
              </w:rPr>
              <w:t>)</w:t>
            </w:r>
          </w:p>
        </w:tc>
        <w:tc>
          <w:tcPr>
            <w:tcW w:w="4090" w:type="dxa"/>
            <w:shd w:val="clear" w:color="auto" w:fill="auto"/>
          </w:tcPr>
          <w:p w:rsidR="00C234BB" w:rsidRPr="008D1238" w:rsidRDefault="00C234BB" w:rsidP="00C26CE0">
            <w:pPr>
              <w:tabs>
                <w:tab w:val="left" w:pos="2340"/>
              </w:tabs>
              <w:jc w:val="both"/>
              <w:rPr>
                <w:sz w:val="26"/>
                <w:szCs w:val="26"/>
              </w:rPr>
            </w:pPr>
          </w:p>
        </w:tc>
      </w:tr>
      <w:tr w:rsidR="00C234BB" w:rsidRPr="008D1238" w:rsidTr="00C26CE0">
        <w:tc>
          <w:tcPr>
            <w:tcW w:w="5254" w:type="dxa"/>
            <w:shd w:val="clear" w:color="auto" w:fill="auto"/>
          </w:tcPr>
          <w:p w:rsidR="00C234BB" w:rsidRPr="008D1238" w:rsidRDefault="00C234BB" w:rsidP="00C26CE0">
            <w:pPr>
              <w:tabs>
                <w:tab w:val="left" w:pos="2340"/>
              </w:tabs>
              <w:jc w:val="both"/>
              <w:rPr>
                <w:sz w:val="26"/>
                <w:szCs w:val="26"/>
              </w:rPr>
            </w:pPr>
            <w:r w:rsidRPr="008D1238">
              <w:rPr>
                <w:sz w:val="26"/>
                <w:szCs w:val="26"/>
              </w:rPr>
              <w:t>Состав команды (Фамилия</w:t>
            </w:r>
            <w:r w:rsidR="00B36C92">
              <w:rPr>
                <w:sz w:val="26"/>
                <w:szCs w:val="26"/>
              </w:rPr>
              <w:t>,</w:t>
            </w:r>
            <w:r w:rsidRPr="008D1238">
              <w:rPr>
                <w:sz w:val="26"/>
                <w:szCs w:val="26"/>
              </w:rPr>
              <w:t xml:space="preserve"> Имя</w:t>
            </w:r>
            <w:r w:rsidR="00B36C92">
              <w:rPr>
                <w:sz w:val="26"/>
                <w:szCs w:val="26"/>
              </w:rPr>
              <w:t>,</w:t>
            </w:r>
            <w:r w:rsidRPr="008D1238">
              <w:rPr>
                <w:sz w:val="26"/>
                <w:szCs w:val="26"/>
              </w:rPr>
              <w:t xml:space="preserve"> Отчество полностью, класс)</w:t>
            </w:r>
          </w:p>
        </w:tc>
        <w:tc>
          <w:tcPr>
            <w:tcW w:w="4090" w:type="dxa"/>
            <w:shd w:val="clear" w:color="auto" w:fill="auto"/>
          </w:tcPr>
          <w:p w:rsidR="00C234BB" w:rsidRPr="008D1238" w:rsidRDefault="00C234BB" w:rsidP="00C26CE0">
            <w:pPr>
              <w:tabs>
                <w:tab w:val="left" w:pos="2340"/>
              </w:tabs>
              <w:jc w:val="both"/>
              <w:rPr>
                <w:sz w:val="26"/>
                <w:szCs w:val="26"/>
              </w:rPr>
            </w:pPr>
          </w:p>
        </w:tc>
      </w:tr>
      <w:tr w:rsidR="00C234BB" w:rsidRPr="008D1238" w:rsidTr="00C26CE0">
        <w:tc>
          <w:tcPr>
            <w:tcW w:w="5254" w:type="dxa"/>
            <w:shd w:val="clear" w:color="auto" w:fill="auto"/>
          </w:tcPr>
          <w:p w:rsidR="00C234BB" w:rsidRPr="008D1238" w:rsidRDefault="00C234BB" w:rsidP="00C26CE0">
            <w:pPr>
              <w:tabs>
                <w:tab w:val="left" w:pos="2340"/>
              </w:tabs>
              <w:jc w:val="both"/>
              <w:rPr>
                <w:sz w:val="26"/>
                <w:szCs w:val="26"/>
              </w:rPr>
            </w:pPr>
            <w:r w:rsidRPr="008D1238">
              <w:rPr>
                <w:sz w:val="26"/>
                <w:szCs w:val="26"/>
              </w:rPr>
              <w:t xml:space="preserve">Руководитель команды  </w:t>
            </w:r>
            <w:r>
              <w:rPr>
                <w:sz w:val="26"/>
                <w:szCs w:val="26"/>
              </w:rPr>
              <w:t>(</w:t>
            </w:r>
            <w:r w:rsidRPr="008D1238">
              <w:rPr>
                <w:sz w:val="26"/>
                <w:szCs w:val="26"/>
              </w:rPr>
              <w:t>Ф.И.О. полностью</w:t>
            </w:r>
            <w:r>
              <w:rPr>
                <w:sz w:val="26"/>
                <w:szCs w:val="26"/>
              </w:rPr>
              <w:t>)</w:t>
            </w:r>
          </w:p>
        </w:tc>
        <w:tc>
          <w:tcPr>
            <w:tcW w:w="4090" w:type="dxa"/>
            <w:shd w:val="clear" w:color="auto" w:fill="auto"/>
          </w:tcPr>
          <w:p w:rsidR="00C234BB" w:rsidRPr="008D1238" w:rsidRDefault="00C234BB" w:rsidP="00C26CE0">
            <w:pPr>
              <w:tabs>
                <w:tab w:val="left" w:pos="2340"/>
              </w:tabs>
              <w:jc w:val="both"/>
              <w:rPr>
                <w:sz w:val="26"/>
                <w:szCs w:val="26"/>
              </w:rPr>
            </w:pPr>
          </w:p>
        </w:tc>
      </w:tr>
      <w:tr w:rsidR="00C234BB" w:rsidRPr="008D1238" w:rsidTr="00C26CE0">
        <w:tc>
          <w:tcPr>
            <w:tcW w:w="5254" w:type="dxa"/>
            <w:shd w:val="clear" w:color="auto" w:fill="auto"/>
          </w:tcPr>
          <w:p w:rsidR="00C234BB" w:rsidRPr="008D1238" w:rsidRDefault="00C234BB" w:rsidP="00C26CE0">
            <w:pPr>
              <w:tabs>
                <w:tab w:val="left" w:pos="2340"/>
              </w:tabs>
              <w:jc w:val="both"/>
              <w:rPr>
                <w:sz w:val="26"/>
                <w:szCs w:val="26"/>
              </w:rPr>
            </w:pPr>
            <w:r w:rsidRPr="008D1238">
              <w:rPr>
                <w:sz w:val="26"/>
                <w:szCs w:val="26"/>
              </w:rPr>
              <w:t>Контактный телефон руководителя команды</w:t>
            </w:r>
          </w:p>
        </w:tc>
        <w:tc>
          <w:tcPr>
            <w:tcW w:w="4090" w:type="dxa"/>
            <w:shd w:val="clear" w:color="auto" w:fill="auto"/>
          </w:tcPr>
          <w:p w:rsidR="00C234BB" w:rsidRPr="008D1238" w:rsidRDefault="00C234BB" w:rsidP="00C26CE0">
            <w:pPr>
              <w:tabs>
                <w:tab w:val="left" w:pos="2340"/>
              </w:tabs>
              <w:jc w:val="both"/>
              <w:rPr>
                <w:sz w:val="26"/>
                <w:szCs w:val="26"/>
              </w:rPr>
            </w:pPr>
          </w:p>
        </w:tc>
      </w:tr>
      <w:tr w:rsidR="00C234BB" w:rsidRPr="008D1238" w:rsidTr="00C26CE0">
        <w:tc>
          <w:tcPr>
            <w:tcW w:w="5254" w:type="dxa"/>
            <w:shd w:val="clear" w:color="auto" w:fill="auto"/>
          </w:tcPr>
          <w:p w:rsidR="00C234BB" w:rsidRPr="008D1238" w:rsidRDefault="00C234BB" w:rsidP="00C26CE0">
            <w:pPr>
              <w:tabs>
                <w:tab w:val="left" w:pos="2340"/>
              </w:tabs>
              <w:jc w:val="both"/>
              <w:rPr>
                <w:sz w:val="26"/>
                <w:szCs w:val="26"/>
              </w:rPr>
            </w:pPr>
            <w:r w:rsidRPr="008D1238">
              <w:rPr>
                <w:sz w:val="26"/>
                <w:szCs w:val="26"/>
              </w:rPr>
              <w:t>Адрес электронной почты руководителя команды</w:t>
            </w:r>
          </w:p>
        </w:tc>
        <w:tc>
          <w:tcPr>
            <w:tcW w:w="4090" w:type="dxa"/>
            <w:shd w:val="clear" w:color="auto" w:fill="auto"/>
          </w:tcPr>
          <w:p w:rsidR="00C234BB" w:rsidRPr="008D1238" w:rsidRDefault="00C234BB" w:rsidP="00C26CE0">
            <w:pPr>
              <w:tabs>
                <w:tab w:val="left" w:pos="2340"/>
              </w:tabs>
              <w:jc w:val="both"/>
              <w:rPr>
                <w:sz w:val="26"/>
                <w:szCs w:val="26"/>
              </w:rPr>
            </w:pPr>
          </w:p>
        </w:tc>
      </w:tr>
    </w:tbl>
    <w:p w:rsidR="00C234BB" w:rsidRPr="008D1238" w:rsidRDefault="00C234BB" w:rsidP="00C234BB">
      <w:pPr>
        <w:tabs>
          <w:tab w:val="left" w:pos="2340"/>
        </w:tabs>
        <w:jc w:val="both"/>
        <w:rPr>
          <w:sz w:val="26"/>
          <w:szCs w:val="26"/>
        </w:rPr>
      </w:pPr>
    </w:p>
    <w:p w:rsidR="00C234BB" w:rsidRPr="008D1238" w:rsidRDefault="00C234BB" w:rsidP="00C234BB">
      <w:pPr>
        <w:tabs>
          <w:tab w:val="left" w:pos="2340"/>
        </w:tabs>
        <w:jc w:val="both"/>
        <w:rPr>
          <w:sz w:val="26"/>
          <w:szCs w:val="26"/>
        </w:rPr>
      </w:pPr>
      <w:r w:rsidRPr="008D1238">
        <w:rPr>
          <w:sz w:val="26"/>
          <w:szCs w:val="26"/>
        </w:rPr>
        <w:t xml:space="preserve">Заявка подписывается руководителем </w:t>
      </w:r>
      <w:r>
        <w:rPr>
          <w:sz w:val="26"/>
          <w:szCs w:val="26"/>
        </w:rPr>
        <w:t xml:space="preserve">образовательной </w:t>
      </w:r>
      <w:r w:rsidRPr="00537F43">
        <w:rPr>
          <w:sz w:val="26"/>
          <w:szCs w:val="26"/>
        </w:rPr>
        <w:t>организации</w:t>
      </w:r>
      <w:r>
        <w:rPr>
          <w:sz w:val="26"/>
          <w:szCs w:val="26"/>
        </w:rPr>
        <w:t xml:space="preserve"> </w:t>
      </w:r>
      <w:r w:rsidRPr="008D1238">
        <w:rPr>
          <w:sz w:val="26"/>
          <w:szCs w:val="26"/>
        </w:rPr>
        <w:t xml:space="preserve">и предоставляется в сканированном виде, а также в формате, совместимом с </w:t>
      </w:r>
      <w:r w:rsidRPr="008D1238">
        <w:rPr>
          <w:sz w:val="26"/>
          <w:szCs w:val="26"/>
          <w:lang w:val="en-US"/>
        </w:rPr>
        <w:t>Microsoft</w:t>
      </w:r>
      <w:r w:rsidRPr="008D1238">
        <w:rPr>
          <w:sz w:val="26"/>
          <w:szCs w:val="26"/>
        </w:rPr>
        <w:t xml:space="preserve"> </w:t>
      </w:r>
      <w:r w:rsidRPr="008D1238">
        <w:rPr>
          <w:sz w:val="26"/>
          <w:szCs w:val="26"/>
          <w:lang w:val="en-US"/>
        </w:rPr>
        <w:t>Word</w:t>
      </w:r>
      <w:r w:rsidRPr="008D1238">
        <w:rPr>
          <w:sz w:val="26"/>
          <w:szCs w:val="26"/>
        </w:rPr>
        <w:t>, с возможностью копирования текста</w:t>
      </w:r>
      <w:r>
        <w:rPr>
          <w:sz w:val="26"/>
          <w:szCs w:val="26"/>
        </w:rPr>
        <w:t>.</w:t>
      </w:r>
    </w:p>
    <w:p w:rsidR="00C234BB" w:rsidRDefault="00C234BB" w:rsidP="008C33DA">
      <w:pPr>
        <w:rPr>
          <w:sz w:val="18"/>
          <w:szCs w:val="18"/>
        </w:rPr>
      </w:pPr>
    </w:p>
    <w:p w:rsidR="00CC24E6" w:rsidRPr="00812C0F" w:rsidRDefault="00CC24E6" w:rsidP="00CC24E6">
      <w:pPr>
        <w:ind w:left="7080"/>
        <w:jc w:val="right"/>
        <w:rPr>
          <w:sz w:val="26"/>
          <w:szCs w:val="26"/>
        </w:rPr>
      </w:pPr>
      <w:r w:rsidRPr="00812C0F">
        <w:rPr>
          <w:sz w:val="26"/>
          <w:szCs w:val="26"/>
        </w:rPr>
        <w:t>Приложение 2</w:t>
      </w:r>
    </w:p>
    <w:p w:rsidR="00CC24E6" w:rsidRDefault="00CC24E6" w:rsidP="00CC24E6">
      <w:pPr>
        <w:jc w:val="right"/>
        <w:rPr>
          <w:rFonts w:eastAsia="Calibri"/>
          <w:lang w:eastAsia="x-none"/>
        </w:rPr>
      </w:pPr>
    </w:p>
    <w:p w:rsidR="00CC24E6" w:rsidRDefault="00CC24E6" w:rsidP="00CC24E6">
      <w:pPr>
        <w:tabs>
          <w:tab w:val="left" w:pos="9355"/>
        </w:tabs>
        <w:ind w:right="-1"/>
        <w:jc w:val="center"/>
        <w:rPr>
          <w:b/>
          <w:sz w:val="26"/>
          <w:szCs w:val="26"/>
        </w:rPr>
      </w:pPr>
      <w:r>
        <w:rPr>
          <w:b/>
          <w:sz w:val="26"/>
          <w:szCs w:val="26"/>
        </w:rPr>
        <w:t>Согласие</w:t>
      </w:r>
      <w:r>
        <w:rPr>
          <w:b/>
          <w:bCs/>
          <w:sz w:val="26"/>
          <w:szCs w:val="26"/>
        </w:rPr>
        <w:t xml:space="preserve"> </w:t>
      </w:r>
      <w:r>
        <w:rPr>
          <w:b/>
          <w:sz w:val="26"/>
          <w:szCs w:val="26"/>
        </w:rPr>
        <w:t>на обработку персональных данных</w:t>
      </w:r>
    </w:p>
    <w:p w:rsidR="00CC24E6" w:rsidRDefault="00CC24E6" w:rsidP="00CC24E6">
      <w:pPr>
        <w:tabs>
          <w:tab w:val="left" w:pos="9355"/>
        </w:tabs>
        <w:ind w:right="-1"/>
        <w:jc w:val="center"/>
        <w:rPr>
          <w:sz w:val="26"/>
          <w:szCs w:val="26"/>
        </w:rPr>
      </w:pPr>
    </w:p>
    <w:p w:rsidR="00CC24E6" w:rsidRDefault="00CC24E6" w:rsidP="00CC24E6">
      <w:pPr>
        <w:tabs>
          <w:tab w:val="left" w:pos="9355"/>
        </w:tabs>
        <w:ind w:right="-1"/>
        <w:jc w:val="center"/>
        <w:rPr>
          <w:b/>
          <w:bCs/>
          <w:sz w:val="26"/>
          <w:szCs w:val="26"/>
        </w:rPr>
      </w:pPr>
      <w:r>
        <w:rPr>
          <w:b/>
          <w:sz w:val="26"/>
          <w:szCs w:val="26"/>
        </w:rPr>
        <w:t>участника</w:t>
      </w:r>
      <w:r>
        <w:rPr>
          <w:b/>
          <w:bCs/>
          <w:sz w:val="26"/>
          <w:szCs w:val="26"/>
        </w:rPr>
        <w:t xml:space="preserve"> </w:t>
      </w:r>
      <w:r w:rsidRPr="008D1238">
        <w:rPr>
          <w:sz w:val="26"/>
          <w:szCs w:val="26"/>
        </w:rPr>
        <w:t>конк</w:t>
      </w:r>
      <w:r>
        <w:rPr>
          <w:sz w:val="26"/>
          <w:szCs w:val="26"/>
        </w:rPr>
        <w:t>урса «Химики будущего» в рамках</w:t>
      </w:r>
      <w:r w:rsidRPr="008D1238">
        <w:rPr>
          <w:sz w:val="26"/>
          <w:szCs w:val="26"/>
        </w:rPr>
        <w:t xml:space="preserve"> Всероссийского химическо</w:t>
      </w:r>
      <w:r>
        <w:rPr>
          <w:sz w:val="26"/>
          <w:szCs w:val="26"/>
        </w:rPr>
        <w:t>го турнира школьников</w:t>
      </w:r>
    </w:p>
    <w:p w:rsidR="00CC24E6" w:rsidRDefault="00CC24E6" w:rsidP="00812C0F">
      <w:pPr>
        <w:tabs>
          <w:tab w:val="left" w:pos="9355"/>
        </w:tabs>
        <w:ind w:right="-1"/>
        <w:rPr>
          <w:i/>
          <w:sz w:val="20"/>
          <w:szCs w:val="20"/>
        </w:rPr>
      </w:pPr>
    </w:p>
    <w:p w:rsidR="00CC24E6" w:rsidRDefault="00CC24E6" w:rsidP="00CC24E6">
      <w:pPr>
        <w:tabs>
          <w:tab w:val="left" w:pos="9355"/>
        </w:tabs>
        <w:ind w:right="-1"/>
        <w:jc w:val="both"/>
        <w:rPr>
          <w:sz w:val="26"/>
          <w:szCs w:val="26"/>
        </w:rPr>
      </w:pPr>
      <w:r>
        <w:rPr>
          <w:sz w:val="26"/>
          <w:szCs w:val="26"/>
        </w:rPr>
        <w:t>Я, _____________________________________________________________________,</w:t>
      </w:r>
    </w:p>
    <w:p w:rsidR="00CC24E6" w:rsidRDefault="00CC24E6" w:rsidP="00CC24E6">
      <w:pPr>
        <w:tabs>
          <w:tab w:val="left" w:pos="9355"/>
        </w:tabs>
        <w:ind w:right="-1"/>
        <w:jc w:val="center"/>
        <w:rPr>
          <w:i/>
          <w:sz w:val="20"/>
          <w:szCs w:val="20"/>
        </w:rPr>
      </w:pPr>
      <w:r>
        <w:rPr>
          <w:i/>
          <w:sz w:val="20"/>
          <w:szCs w:val="20"/>
        </w:rPr>
        <w:t>(ФИО родителя или лица его заменяющего),</w:t>
      </w:r>
    </w:p>
    <w:p w:rsidR="00CC24E6" w:rsidRDefault="00CC24E6" w:rsidP="00CC24E6">
      <w:pPr>
        <w:tabs>
          <w:tab w:val="left" w:pos="9355"/>
        </w:tabs>
        <w:ind w:right="-1"/>
        <w:jc w:val="both"/>
        <w:rPr>
          <w:sz w:val="26"/>
          <w:szCs w:val="26"/>
        </w:rPr>
      </w:pPr>
      <w:r>
        <w:rPr>
          <w:sz w:val="26"/>
          <w:szCs w:val="26"/>
        </w:rPr>
        <w:t xml:space="preserve">являясь законным </w:t>
      </w:r>
      <w:proofErr w:type="gramStart"/>
      <w:r>
        <w:rPr>
          <w:sz w:val="26"/>
          <w:szCs w:val="26"/>
        </w:rPr>
        <w:t>представителем  _</w:t>
      </w:r>
      <w:proofErr w:type="gramEnd"/>
      <w:r>
        <w:rPr>
          <w:sz w:val="26"/>
          <w:szCs w:val="26"/>
        </w:rPr>
        <w:t xml:space="preserve">________________________________________, </w:t>
      </w:r>
    </w:p>
    <w:p w:rsidR="00CC24E6" w:rsidRDefault="00CC24E6" w:rsidP="00CC24E6">
      <w:pPr>
        <w:tabs>
          <w:tab w:val="left" w:pos="9355"/>
        </w:tabs>
        <w:ind w:right="-1"/>
        <w:jc w:val="center"/>
        <w:rPr>
          <w:i/>
          <w:sz w:val="20"/>
          <w:szCs w:val="20"/>
        </w:rPr>
      </w:pPr>
      <w:r>
        <w:rPr>
          <w:i/>
          <w:sz w:val="20"/>
          <w:szCs w:val="20"/>
        </w:rPr>
        <w:t>(ФИО учащегося, год рождения)</w:t>
      </w:r>
    </w:p>
    <w:p w:rsidR="00CC24E6" w:rsidRPr="000A29D9" w:rsidRDefault="00CC24E6" w:rsidP="00CC24E6">
      <w:pPr>
        <w:tabs>
          <w:tab w:val="left" w:pos="9355"/>
        </w:tabs>
        <w:ind w:right="-1"/>
        <w:jc w:val="both"/>
        <w:rPr>
          <w:b/>
          <w:sz w:val="26"/>
          <w:szCs w:val="26"/>
        </w:rPr>
      </w:pPr>
      <w:r>
        <w:rPr>
          <w:sz w:val="26"/>
          <w:szCs w:val="26"/>
        </w:rPr>
        <w:t>в соответствии с Федеральным законом от 27.07.2006 г. № 152-ФЗ «О персональных данных», даю согласие организаторам</w:t>
      </w:r>
      <w:r>
        <w:rPr>
          <w:b/>
          <w:sz w:val="26"/>
          <w:szCs w:val="26"/>
        </w:rPr>
        <w:t xml:space="preserve"> </w:t>
      </w:r>
      <w:r w:rsidRPr="008D1238">
        <w:rPr>
          <w:sz w:val="26"/>
          <w:szCs w:val="26"/>
        </w:rPr>
        <w:t>конк</w:t>
      </w:r>
      <w:r>
        <w:rPr>
          <w:sz w:val="26"/>
          <w:szCs w:val="26"/>
        </w:rPr>
        <w:t>урса «Химики будущего» в рамках</w:t>
      </w:r>
      <w:r w:rsidRPr="008D1238">
        <w:rPr>
          <w:sz w:val="26"/>
          <w:szCs w:val="26"/>
        </w:rPr>
        <w:t xml:space="preserve"> Всероссийского химическо</w:t>
      </w:r>
      <w:r>
        <w:rPr>
          <w:sz w:val="26"/>
          <w:szCs w:val="26"/>
        </w:rPr>
        <w:t>го турнира школьников</w:t>
      </w:r>
      <w:r w:rsidR="000A29D9">
        <w:rPr>
          <w:b/>
          <w:sz w:val="26"/>
          <w:szCs w:val="26"/>
        </w:rPr>
        <w:t xml:space="preserve"> </w:t>
      </w:r>
      <w:r>
        <w:rPr>
          <w:sz w:val="26"/>
          <w:szCs w:val="26"/>
        </w:rPr>
        <w:t>– Государственно</w:t>
      </w:r>
      <w:r w:rsidR="000A29D9">
        <w:rPr>
          <w:sz w:val="26"/>
          <w:szCs w:val="26"/>
        </w:rPr>
        <w:t>му</w:t>
      </w:r>
      <w:r>
        <w:rPr>
          <w:sz w:val="26"/>
          <w:szCs w:val="26"/>
        </w:rPr>
        <w:t xml:space="preserve"> бюджетно</w:t>
      </w:r>
      <w:r w:rsidR="000A29D9">
        <w:rPr>
          <w:sz w:val="26"/>
          <w:szCs w:val="26"/>
        </w:rPr>
        <w:t>му</w:t>
      </w:r>
      <w:r>
        <w:rPr>
          <w:sz w:val="26"/>
          <w:szCs w:val="26"/>
        </w:rPr>
        <w:t xml:space="preserve"> </w:t>
      </w:r>
      <w:r>
        <w:rPr>
          <w:sz w:val="26"/>
          <w:szCs w:val="26"/>
        </w:rPr>
        <w:lastRenderedPageBreak/>
        <w:t>учреждени</w:t>
      </w:r>
      <w:r w:rsidR="000A29D9">
        <w:rPr>
          <w:sz w:val="26"/>
          <w:szCs w:val="26"/>
        </w:rPr>
        <w:t>ю</w:t>
      </w:r>
      <w:bookmarkStart w:id="8" w:name="_GoBack"/>
      <w:bookmarkEnd w:id="8"/>
      <w:r>
        <w:rPr>
          <w:sz w:val="26"/>
          <w:szCs w:val="26"/>
        </w:rPr>
        <w:t xml:space="preserve">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CC24E6" w:rsidRDefault="00CC24E6" w:rsidP="00CC24E6">
      <w:pPr>
        <w:tabs>
          <w:tab w:val="left" w:pos="9355"/>
        </w:tabs>
        <w:ind w:right="-1"/>
        <w:jc w:val="both"/>
        <w:rPr>
          <w:sz w:val="26"/>
          <w:szCs w:val="26"/>
        </w:rPr>
      </w:pPr>
      <w:r>
        <w:rPr>
          <w:sz w:val="26"/>
          <w:szCs w:val="26"/>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CC24E6" w:rsidRDefault="00CC24E6" w:rsidP="00CC24E6">
      <w:pPr>
        <w:tabs>
          <w:tab w:val="left" w:pos="9355"/>
        </w:tabs>
        <w:ind w:right="-1"/>
        <w:jc w:val="both"/>
        <w:rPr>
          <w:sz w:val="26"/>
          <w:szCs w:val="26"/>
        </w:rPr>
      </w:pPr>
      <w:r>
        <w:rPr>
          <w:sz w:val="26"/>
          <w:szCs w:val="26"/>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CC24E6" w:rsidRDefault="00CC24E6" w:rsidP="00CC24E6">
      <w:pPr>
        <w:tabs>
          <w:tab w:val="left" w:pos="9355"/>
        </w:tabs>
        <w:ind w:right="-1"/>
        <w:jc w:val="both"/>
        <w:rPr>
          <w:sz w:val="26"/>
          <w:szCs w:val="26"/>
        </w:rPr>
      </w:pPr>
      <w:r>
        <w:rPr>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CC24E6" w:rsidRPr="000A29D9" w:rsidRDefault="00CC24E6" w:rsidP="000A29D9">
      <w:pPr>
        <w:tabs>
          <w:tab w:val="left" w:pos="9355"/>
        </w:tabs>
        <w:ind w:right="-1"/>
        <w:jc w:val="both"/>
        <w:rPr>
          <w:sz w:val="26"/>
          <w:szCs w:val="26"/>
        </w:rPr>
      </w:pPr>
      <w:r>
        <w:rPr>
          <w:sz w:val="26"/>
          <w:szCs w:val="26"/>
        </w:rPr>
        <w:t>Я даю свое согласие на размещение итогов конкурсного мероприятия на официальных сайтах Организаторов.</w:t>
      </w:r>
    </w:p>
    <w:p w:rsidR="00CC24E6" w:rsidRDefault="00CC24E6" w:rsidP="00CC24E6">
      <w:pPr>
        <w:tabs>
          <w:tab w:val="left" w:pos="9355"/>
        </w:tabs>
        <w:ind w:right="-1"/>
        <w:jc w:val="center"/>
        <w:rPr>
          <w:b/>
          <w:sz w:val="26"/>
          <w:szCs w:val="26"/>
        </w:rPr>
      </w:pPr>
    </w:p>
    <w:p w:rsidR="00CC24E6" w:rsidRDefault="00CC24E6" w:rsidP="00CC24E6">
      <w:pPr>
        <w:tabs>
          <w:tab w:val="left" w:pos="9355"/>
        </w:tabs>
        <w:ind w:right="-1"/>
        <w:jc w:val="center"/>
        <w:rPr>
          <w:b/>
          <w:sz w:val="26"/>
          <w:szCs w:val="26"/>
        </w:rPr>
      </w:pPr>
      <w:r>
        <w:rPr>
          <w:b/>
          <w:sz w:val="26"/>
          <w:szCs w:val="26"/>
        </w:rPr>
        <w:t xml:space="preserve">Подпись законного </w:t>
      </w:r>
      <w:proofErr w:type="gramStart"/>
      <w:r>
        <w:rPr>
          <w:b/>
          <w:sz w:val="26"/>
          <w:szCs w:val="26"/>
        </w:rPr>
        <w:t>представителя  _</w:t>
      </w:r>
      <w:proofErr w:type="gramEnd"/>
      <w:r>
        <w:rPr>
          <w:b/>
          <w:sz w:val="26"/>
          <w:szCs w:val="26"/>
        </w:rPr>
        <w:t>________________  Дата________________</w:t>
      </w:r>
    </w:p>
    <w:p w:rsidR="00CC24E6" w:rsidRDefault="00CC24E6" w:rsidP="00CC24E6">
      <w:pPr>
        <w:ind w:right="566"/>
        <w:jc w:val="both"/>
        <w:rPr>
          <w:b/>
        </w:rPr>
      </w:pPr>
    </w:p>
    <w:p w:rsidR="00CC24E6" w:rsidRPr="00812C0F" w:rsidRDefault="00CC24E6" w:rsidP="00CC24E6">
      <w:pPr>
        <w:ind w:left="7080"/>
        <w:jc w:val="right"/>
        <w:rPr>
          <w:sz w:val="26"/>
          <w:szCs w:val="26"/>
        </w:rPr>
      </w:pPr>
      <w:r w:rsidRPr="00812C0F">
        <w:rPr>
          <w:sz w:val="26"/>
          <w:szCs w:val="26"/>
        </w:rPr>
        <w:t>Приложение 3</w:t>
      </w:r>
    </w:p>
    <w:p w:rsidR="00CC24E6" w:rsidRDefault="00CC24E6" w:rsidP="00CC24E6">
      <w:pPr>
        <w:ind w:right="566"/>
        <w:jc w:val="both"/>
        <w:rPr>
          <w:b/>
        </w:rPr>
      </w:pPr>
    </w:p>
    <w:p w:rsidR="00CC24E6" w:rsidRDefault="00CC24E6" w:rsidP="00CC24E6">
      <w:pPr>
        <w:ind w:right="-1"/>
        <w:jc w:val="center"/>
        <w:rPr>
          <w:b/>
          <w:sz w:val="26"/>
          <w:szCs w:val="26"/>
        </w:rPr>
      </w:pPr>
      <w:r>
        <w:rPr>
          <w:b/>
          <w:sz w:val="26"/>
          <w:szCs w:val="26"/>
        </w:rPr>
        <w:t>Согласие</w:t>
      </w:r>
      <w:r>
        <w:rPr>
          <w:b/>
          <w:bCs/>
          <w:sz w:val="26"/>
          <w:szCs w:val="26"/>
        </w:rPr>
        <w:t xml:space="preserve"> </w:t>
      </w:r>
      <w:r>
        <w:rPr>
          <w:b/>
          <w:sz w:val="26"/>
          <w:szCs w:val="26"/>
        </w:rPr>
        <w:t>на обработку персональных данных</w:t>
      </w:r>
    </w:p>
    <w:p w:rsidR="00CC24E6" w:rsidRDefault="00CC24E6" w:rsidP="00CC24E6">
      <w:pPr>
        <w:ind w:right="-1"/>
        <w:jc w:val="center"/>
        <w:rPr>
          <w:b/>
          <w:sz w:val="26"/>
          <w:szCs w:val="26"/>
        </w:rPr>
      </w:pPr>
    </w:p>
    <w:p w:rsidR="00CC24E6" w:rsidRDefault="00CC24E6" w:rsidP="00CC24E6">
      <w:pPr>
        <w:tabs>
          <w:tab w:val="left" w:pos="9355"/>
        </w:tabs>
        <w:ind w:right="-1"/>
        <w:jc w:val="center"/>
        <w:rPr>
          <w:b/>
          <w:bCs/>
          <w:sz w:val="26"/>
          <w:szCs w:val="26"/>
        </w:rPr>
      </w:pPr>
      <w:proofErr w:type="gramStart"/>
      <w:r>
        <w:rPr>
          <w:b/>
          <w:sz w:val="26"/>
          <w:szCs w:val="26"/>
        </w:rPr>
        <w:t>руководителя</w:t>
      </w:r>
      <w:proofErr w:type="gramEnd"/>
      <w:r>
        <w:rPr>
          <w:b/>
          <w:bCs/>
          <w:sz w:val="26"/>
          <w:szCs w:val="26"/>
        </w:rPr>
        <w:t xml:space="preserve"> учащегося (команды учащихся) </w:t>
      </w:r>
      <w:r w:rsidRPr="008D1238">
        <w:rPr>
          <w:sz w:val="26"/>
          <w:szCs w:val="26"/>
        </w:rPr>
        <w:t>конк</w:t>
      </w:r>
      <w:r>
        <w:rPr>
          <w:sz w:val="26"/>
          <w:szCs w:val="26"/>
        </w:rPr>
        <w:t>урса «Химики будущего» в рамках</w:t>
      </w:r>
      <w:r w:rsidRPr="008D1238">
        <w:rPr>
          <w:sz w:val="26"/>
          <w:szCs w:val="26"/>
        </w:rPr>
        <w:t xml:space="preserve"> Всероссийского химическо</w:t>
      </w:r>
      <w:r>
        <w:rPr>
          <w:sz w:val="26"/>
          <w:szCs w:val="26"/>
        </w:rPr>
        <w:t>го турнира школьников</w:t>
      </w:r>
    </w:p>
    <w:p w:rsidR="00CC24E6" w:rsidRDefault="00CC24E6" w:rsidP="000A29D9">
      <w:pPr>
        <w:tabs>
          <w:tab w:val="left" w:pos="9355"/>
        </w:tabs>
        <w:ind w:right="-1"/>
        <w:rPr>
          <w:i/>
          <w:sz w:val="20"/>
          <w:szCs w:val="20"/>
        </w:rPr>
      </w:pPr>
    </w:p>
    <w:p w:rsidR="00CC24E6" w:rsidRDefault="00CC24E6" w:rsidP="00CC24E6">
      <w:pPr>
        <w:tabs>
          <w:tab w:val="left" w:pos="9355"/>
        </w:tabs>
        <w:ind w:right="-1"/>
        <w:jc w:val="both"/>
        <w:rPr>
          <w:sz w:val="26"/>
          <w:szCs w:val="26"/>
        </w:rPr>
      </w:pPr>
      <w:r>
        <w:rPr>
          <w:sz w:val="26"/>
          <w:szCs w:val="26"/>
        </w:rPr>
        <w:t>Я, _____________________________________________________________________,</w:t>
      </w:r>
    </w:p>
    <w:p w:rsidR="00CC24E6" w:rsidRDefault="00CC24E6" w:rsidP="00CC24E6">
      <w:pPr>
        <w:tabs>
          <w:tab w:val="left" w:pos="9355"/>
        </w:tabs>
        <w:ind w:right="-1"/>
        <w:jc w:val="center"/>
        <w:rPr>
          <w:i/>
          <w:sz w:val="20"/>
          <w:szCs w:val="20"/>
        </w:rPr>
      </w:pPr>
      <w:r>
        <w:rPr>
          <w:i/>
          <w:sz w:val="20"/>
          <w:szCs w:val="20"/>
        </w:rPr>
        <w:t>(ФИО),</w:t>
      </w:r>
    </w:p>
    <w:p w:rsidR="00CC24E6" w:rsidRPr="000A29D9" w:rsidRDefault="00CC24E6" w:rsidP="00CC24E6">
      <w:pPr>
        <w:tabs>
          <w:tab w:val="left" w:pos="9355"/>
        </w:tabs>
        <w:ind w:right="-1"/>
        <w:jc w:val="both"/>
        <w:rPr>
          <w:b/>
          <w:sz w:val="26"/>
          <w:szCs w:val="26"/>
        </w:rPr>
      </w:pPr>
      <w:r>
        <w:rPr>
          <w:sz w:val="26"/>
          <w:szCs w:val="26"/>
        </w:rPr>
        <w:t>даю согласие организаторам</w:t>
      </w:r>
      <w:r>
        <w:rPr>
          <w:b/>
          <w:sz w:val="26"/>
          <w:szCs w:val="26"/>
        </w:rPr>
        <w:t xml:space="preserve"> </w:t>
      </w:r>
      <w:r w:rsidRPr="008D1238">
        <w:rPr>
          <w:sz w:val="26"/>
          <w:szCs w:val="26"/>
        </w:rPr>
        <w:t>конк</w:t>
      </w:r>
      <w:r>
        <w:rPr>
          <w:sz w:val="26"/>
          <w:szCs w:val="26"/>
        </w:rPr>
        <w:t>урса «Химики будущего» в рамках</w:t>
      </w:r>
      <w:r w:rsidRPr="008D1238">
        <w:rPr>
          <w:sz w:val="26"/>
          <w:szCs w:val="26"/>
        </w:rPr>
        <w:t xml:space="preserve"> Всероссийского химическо</w:t>
      </w:r>
      <w:r>
        <w:rPr>
          <w:sz w:val="26"/>
          <w:szCs w:val="26"/>
        </w:rPr>
        <w:t>го турнира школьников</w:t>
      </w:r>
      <w:r>
        <w:rPr>
          <w:b/>
          <w:sz w:val="26"/>
          <w:szCs w:val="26"/>
        </w:rPr>
        <w:t xml:space="preserve"> </w:t>
      </w:r>
      <w:r>
        <w:rPr>
          <w:sz w:val="26"/>
          <w:szCs w:val="26"/>
        </w:rPr>
        <w:t>– Государственно</w:t>
      </w:r>
      <w:r w:rsidR="000A29D9">
        <w:rPr>
          <w:sz w:val="26"/>
          <w:szCs w:val="26"/>
        </w:rPr>
        <w:t>му</w:t>
      </w:r>
      <w:r>
        <w:rPr>
          <w:sz w:val="26"/>
          <w:szCs w:val="26"/>
        </w:rPr>
        <w:t xml:space="preserve"> бюджетно</w:t>
      </w:r>
      <w:r w:rsidR="000A29D9">
        <w:rPr>
          <w:sz w:val="26"/>
          <w:szCs w:val="26"/>
        </w:rPr>
        <w:t>му</w:t>
      </w:r>
      <w:r>
        <w:rPr>
          <w:sz w:val="26"/>
          <w:szCs w:val="26"/>
        </w:rPr>
        <w:t xml:space="preserve"> учреждени</w:t>
      </w:r>
      <w:r w:rsidR="000A29D9">
        <w:rPr>
          <w:sz w:val="26"/>
          <w:szCs w:val="26"/>
        </w:rPr>
        <w:t>ю</w:t>
      </w:r>
      <w:r>
        <w:rPr>
          <w:sz w:val="26"/>
          <w:szCs w:val="26"/>
        </w:rPr>
        <w:t xml:space="preserve">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CC24E6" w:rsidRDefault="00CC24E6" w:rsidP="00CC24E6">
      <w:pPr>
        <w:ind w:right="-1"/>
        <w:jc w:val="both"/>
        <w:rPr>
          <w:sz w:val="26"/>
          <w:szCs w:val="26"/>
        </w:rPr>
      </w:pPr>
      <w:r>
        <w:rPr>
          <w:sz w:val="26"/>
          <w:szCs w:val="26"/>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CC24E6" w:rsidRDefault="00CC24E6" w:rsidP="00CC24E6">
      <w:pPr>
        <w:ind w:right="-1"/>
        <w:jc w:val="both"/>
        <w:rPr>
          <w:sz w:val="26"/>
          <w:szCs w:val="26"/>
        </w:rPr>
      </w:pPr>
      <w:r>
        <w:rPr>
          <w:sz w:val="26"/>
          <w:szCs w:val="26"/>
        </w:rPr>
        <w:t>Передача персональных данных иным лицам или иное их разглашение может осуществляться только с моего письменного согласия.</w:t>
      </w:r>
    </w:p>
    <w:p w:rsidR="00CC24E6" w:rsidRDefault="00CC24E6" w:rsidP="00CC24E6">
      <w:pPr>
        <w:ind w:right="-1"/>
        <w:jc w:val="both"/>
        <w:rPr>
          <w:sz w:val="26"/>
          <w:szCs w:val="26"/>
        </w:rPr>
      </w:pPr>
      <w:r>
        <w:rPr>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w:t>
      </w:r>
      <w:r>
        <w:rPr>
          <w:sz w:val="26"/>
          <w:szCs w:val="26"/>
        </w:rPr>
        <w:lastRenderedPageBreak/>
        <w:t>вручен лично под расписку надлежаще уполномоченному представителю организаторов.</w:t>
      </w:r>
    </w:p>
    <w:p w:rsidR="00CC24E6" w:rsidRDefault="00CC24E6" w:rsidP="00CC24E6">
      <w:pPr>
        <w:ind w:right="-1"/>
        <w:jc w:val="both"/>
        <w:rPr>
          <w:sz w:val="26"/>
          <w:szCs w:val="26"/>
        </w:rPr>
      </w:pPr>
      <w:r>
        <w:rPr>
          <w:sz w:val="26"/>
          <w:szCs w:val="26"/>
        </w:rPr>
        <w:t>Я даю свое согласие на размещение своих персональных данных на официальных сайтах Организаторов.</w:t>
      </w:r>
    </w:p>
    <w:p w:rsidR="00CC24E6" w:rsidRDefault="00CC24E6" w:rsidP="00CC24E6">
      <w:pPr>
        <w:ind w:right="-1"/>
        <w:jc w:val="both"/>
        <w:rPr>
          <w:sz w:val="26"/>
          <w:szCs w:val="26"/>
        </w:rPr>
      </w:pPr>
    </w:p>
    <w:p w:rsidR="00CC24E6" w:rsidRDefault="00CC24E6" w:rsidP="00CC24E6">
      <w:pPr>
        <w:ind w:right="-1"/>
        <w:jc w:val="center"/>
        <w:rPr>
          <w:sz w:val="26"/>
          <w:szCs w:val="26"/>
        </w:rPr>
      </w:pPr>
      <w:r>
        <w:rPr>
          <w:b/>
          <w:sz w:val="26"/>
          <w:szCs w:val="26"/>
        </w:rPr>
        <w:t xml:space="preserve">Подпись </w:t>
      </w:r>
      <w:r>
        <w:rPr>
          <w:sz w:val="26"/>
          <w:szCs w:val="26"/>
        </w:rPr>
        <w:t>_____________________________    Дата_______________________</w:t>
      </w:r>
    </w:p>
    <w:p w:rsidR="00CC24E6" w:rsidRDefault="00CC24E6" w:rsidP="00CC24E6">
      <w:pPr>
        <w:jc w:val="right"/>
        <w:rPr>
          <w:rFonts w:eastAsia="Calibri"/>
          <w:lang w:eastAsia="x-none"/>
        </w:rPr>
      </w:pPr>
    </w:p>
    <w:p w:rsidR="00CC24E6" w:rsidRDefault="00CC24E6" w:rsidP="00CC24E6">
      <w:pPr>
        <w:rPr>
          <w:sz w:val="18"/>
          <w:szCs w:val="18"/>
        </w:rPr>
      </w:pPr>
    </w:p>
    <w:sectPr w:rsidR="00CC24E6" w:rsidSect="00CC24E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37" w:rsidRDefault="00294A37">
      <w:r>
        <w:separator/>
      </w:r>
    </w:p>
  </w:endnote>
  <w:endnote w:type="continuationSeparator" w:id="0">
    <w:p w:rsidR="00294A37" w:rsidRDefault="0029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C" w:rsidRDefault="00374F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C" w:rsidRDefault="00374F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C" w:rsidRDefault="00374F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37" w:rsidRDefault="00294A37">
      <w:r>
        <w:separator/>
      </w:r>
    </w:p>
  </w:footnote>
  <w:footnote w:type="continuationSeparator" w:id="0">
    <w:p w:rsidR="00294A37" w:rsidRDefault="0029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C" w:rsidRDefault="00374F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C" w:rsidRDefault="00374F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C" w:rsidRDefault="00374F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0640"/>
    <w:multiLevelType w:val="hybridMultilevel"/>
    <w:tmpl w:val="0106A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F4A29"/>
    <w:multiLevelType w:val="hybridMultilevel"/>
    <w:tmpl w:val="AF780CDE"/>
    <w:lvl w:ilvl="0" w:tplc="CD98CD5A">
      <w:start w:val="3"/>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D727E0"/>
    <w:multiLevelType w:val="multilevel"/>
    <w:tmpl w:val="9022EB5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
    <w:nsid w:val="323E3811"/>
    <w:multiLevelType w:val="multilevel"/>
    <w:tmpl w:val="95A20B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82D4BC1"/>
    <w:multiLevelType w:val="hybridMultilevel"/>
    <w:tmpl w:val="C4546550"/>
    <w:lvl w:ilvl="0" w:tplc="002E1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634D2D"/>
    <w:multiLevelType w:val="hybridMultilevel"/>
    <w:tmpl w:val="15F6FFF8"/>
    <w:lvl w:ilvl="0" w:tplc="B1E88E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56405"/>
    <w:multiLevelType w:val="hybridMultilevel"/>
    <w:tmpl w:val="D38425EC"/>
    <w:lvl w:ilvl="0" w:tplc="B1E88E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C6E5B"/>
    <w:multiLevelType w:val="multilevel"/>
    <w:tmpl w:val="3B8CF3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65635F28"/>
    <w:multiLevelType w:val="multilevel"/>
    <w:tmpl w:val="9022EB5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9">
    <w:nsid w:val="6D121ABD"/>
    <w:multiLevelType w:val="hybridMultilevel"/>
    <w:tmpl w:val="DE504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B1195"/>
    <w:multiLevelType w:val="hybridMultilevel"/>
    <w:tmpl w:val="D38425EC"/>
    <w:lvl w:ilvl="0" w:tplc="B1E88E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454195"/>
    <w:multiLevelType w:val="hybridMultilevel"/>
    <w:tmpl w:val="6EFE65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5"/>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300"/>
    <w:rsid w:val="00002800"/>
    <w:rsid w:val="0002400F"/>
    <w:rsid w:val="00024587"/>
    <w:rsid w:val="000521B5"/>
    <w:rsid w:val="00055F3C"/>
    <w:rsid w:val="000659B8"/>
    <w:rsid w:val="000A29D9"/>
    <w:rsid w:val="000C4C75"/>
    <w:rsid w:val="000C6D05"/>
    <w:rsid w:val="000C71EF"/>
    <w:rsid w:val="00123954"/>
    <w:rsid w:val="001266FF"/>
    <w:rsid w:val="001A7207"/>
    <w:rsid w:val="001C55F2"/>
    <w:rsid w:val="001D12DD"/>
    <w:rsid w:val="00216B7D"/>
    <w:rsid w:val="00223617"/>
    <w:rsid w:val="00224567"/>
    <w:rsid w:val="00241F2E"/>
    <w:rsid w:val="00293603"/>
    <w:rsid w:val="00294A37"/>
    <w:rsid w:val="00295AE2"/>
    <w:rsid w:val="002E27BB"/>
    <w:rsid w:val="0033757A"/>
    <w:rsid w:val="00353FD8"/>
    <w:rsid w:val="00362747"/>
    <w:rsid w:val="00374FAC"/>
    <w:rsid w:val="00396999"/>
    <w:rsid w:val="003B352F"/>
    <w:rsid w:val="00417362"/>
    <w:rsid w:val="004321CE"/>
    <w:rsid w:val="00494554"/>
    <w:rsid w:val="004C0EEF"/>
    <w:rsid w:val="004C28CF"/>
    <w:rsid w:val="00542153"/>
    <w:rsid w:val="00567CAC"/>
    <w:rsid w:val="00591592"/>
    <w:rsid w:val="005979D6"/>
    <w:rsid w:val="005A0D44"/>
    <w:rsid w:val="005E1252"/>
    <w:rsid w:val="005E309A"/>
    <w:rsid w:val="00603683"/>
    <w:rsid w:val="00634730"/>
    <w:rsid w:val="00647D62"/>
    <w:rsid w:val="00693100"/>
    <w:rsid w:val="007213B6"/>
    <w:rsid w:val="00792747"/>
    <w:rsid w:val="00794B9E"/>
    <w:rsid w:val="007B03CF"/>
    <w:rsid w:val="007F74D9"/>
    <w:rsid w:val="008122A1"/>
    <w:rsid w:val="00812C0F"/>
    <w:rsid w:val="00830300"/>
    <w:rsid w:val="00866D89"/>
    <w:rsid w:val="008C2350"/>
    <w:rsid w:val="008C33DA"/>
    <w:rsid w:val="008C707E"/>
    <w:rsid w:val="00904772"/>
    <w:rsid w:val="00951D55"/>
    <w:rsid w:val="009862CF"/>
    <w:rsid w:val="009C17EA"/>
    <w:rsid w:val="009C4B8D"/>
    <w:rsid w:val="00A00157"/>
    <w:rsid w:val="00A02DB6"/>
    <w:rsid w:val="00A25FA6"/>
    <w:rsid w:val="00A30DF6"/>
    <w:rsid w:val="00A51E7F"/>
    <w:rsid w:val="00A90E79"/>
    <w:rsid w:val="00AD16F8"/>
    <w:rsid w:val="00AD6229"/>
    <w:rsid w:val="00B1290D"/>
    <w:rsid w:val="00B17EDE"/>
    <w:rsid w:val="00B36C92"/>
    <w:rsid w:val="00B438C2"/>
    <w:rsid w:val="00B6132A"/>
    <w:rsid w:val="00BE414A"/>
    <w:rsid w:val="00C234BB"/>
    <w:rsid w:val="00C33844"/>
    <w:rsid w:val="00C60B2A"/>
    <w:rsid w:val="00C77FB0"/>
    <w:rsid w:val="00CC24E6"/>
    <w:rsid w:val="00CF01C4"/>
    <w:rsid w:val="00CF0728"/>
    <w:rsid w:val="00CF421C"/>
    <w:rsid w:val="00CF4911"/>
    <w:rsid w:val="00D062FB"/>
    <w:rsid w:val="00D064AC"/>
    <w:rsid w:val="00D51236"/>
    <w:rsid w:val="00E474D3"/>
    <w:rsid w:val="00E52744"/>
    <w:rsid w:val="00EB33C5"/>
    <w:rsid w:val="00EE2960"/>
    <w:rsid w:val="00EE397B"/>
    <w:rsid w:val="00F1693F"/>
    <w:rsid w:val="00F34D0A"/>
    <w:rsid w:val="00F40D7D"/>
    <w:rsid w:val="00F6233C"/>
    <w:rsid w:val="00FC3C01"/>
    <w:rsid w:val="00FF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FB"/>
    <w:rPr>
      <w:sz w:val="24"/>
      <w:szCs w:val="24"/>
    </w:rPr>
  </w:style>
  <w:style w:type="paragraph" w:styleId="3">
    <w:name w:val="heading 3"/>
    <w:basedOn w:val="a"/>
    <w:next w:val="a"/>
    <w:link w:val="30"/>
    <w:uiPriority w:val="9"/>
    <w:semiHidden/>
    <w:unhideWhenUsed/>
    <w:qFormat/>
    <w:rsid w:val="00C234BB"/>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List Paragraph"/>
    <w:basedOn w:val="a"/>
    <w:uiPriority w:val="34"/>
    <w:qFormat/>
    <w:rsid w:val="001D12DD"/>
    <w:pPr>
      <w:ind w:left="720"/>
      <w:contextualSpacing/>
    </w:pPr>
  </w:style>
  <w:style w:type="character" w:styleId="a8">
    <w:name w:val="Hyperlink"/>
    <w:basedOn w:val="a0"/>
    <w:rsid w:val="00223617"/>
    <w:rPr>
      <w:color w:val="0000FF" w:themeColor="hyperlink"/>
      <w:u w:val="single"/>
    </w:rPr>
  </w:style>
  <w:style w:type="table" w:styleId="a9">
    <w:name w:val="Table Grid"/>
    <w:basedOn w:val="a1"/>
    <w:rsid w:val="004C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8C33DA"/>
    <w:rPr>
      <w:rFonts w:ascii="Tahoma" w:hAnsi="Tahoma" w:cs="Tahoma"/>
      <w:sz w:val="16"/>
      <w:szCs w:val="16"/>
    </w:rPr>
  </w:style>
  <w:style w:type="character" w:customStyle="1" w:styleId="ab">
    <w:name w:val="Текст выноски Знак"/>
    <w:basedOn w:val="a0"/>
    <w:link w:val="aa"/>
    <w:rsid w:val="008C33DA"/>
    <w:rPr>
      <w:rFonts w:ascii="Tahoma" w:hAnsi="Tahoma" w:cs="Tahoma"/>
      <w:sz w:val="16"/>
      <w:szCs w:val="16"/>
    </w:rPr>
  </w:style>
  <w:style w:type="character" w:customStyle="1" w:styleId="30">
    <w:name w:val="Заголовок 3 Знак"/>
    <w:basedOn w:val="a0"/>
    <w:link w:val="3"/>
    <w:uiPriority w:val="9"/>
    <w:semiHidden/>
    <w:rsid w:val="00C234BB"/>
    <w:rPr>
      <w:rFonts w:ascii="Cambria" w:hAnsi="Cambria"/>
      <w:b/>
      <w:bCs/>
      <w:sz w:val="26"/>
      <w:szCs w:val="26"/>
      <w:lang w:eastAsia="en-US"/>
    </w:rPr>
  </w:style>
  <w:style w:type="paragraph" w:styleId="ac">
    <w:name w:val="Normal (Web)"/>
    <w:basedOn w:val="a"/>
    <w:uiPriority w:val="99"/>
    <w:semiHidden/>
    <w:unhideWhenUsed/>
    <w:rsid w:val="00EB3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zhy@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oebcu40.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ebcu40.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2019-03-02T10:51:00Z</dcterms:created>
  <dcterms:modified xsi:type="dcterms:W3CDTF">2024-02-12T07:18:00Z</dcterms:modified>
</cp:coreProperties>
</file>